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7148E" w14:textId="77777777" w:rsidR="005A25F1" w:rsidRDefault="00000000">
      <w:pPr>
        <w:tabs>
          <w:tab w:val="left" w:pos="0"/>
        </w:tabs>
        <w:jc w:val="center"/>
        <w:rPr>
          <w:rFonts w:ascii="华文中宋" w:eastAsia="华文中宋" w:hAnsi="华文中宋"/>
          <w:b/>
          <w:bCs/>
          <w:sz w:val="36"/>
          <w:szCs w:val="36"/>
        </w:rPr>
      </w:pPr>
      <w:r>
        <w:rPr>
          <w:rFonts w:ascii="华文中宋" w:eastAsia="华文中宋" w:hAnsi="华文中宋" w:hint="eastAsia"/>
          <w:b/>
          <w:bCs/>
          <w:sz w:val="36"/>
          <w:szCs w:val="36"/>
        </w:rPr>
        <w:t>厦门市第二十一届运动会</w:t>
      </w:r>
    </w:p>
    <w:p w14:paraId="263C3818" w14:textId="77777777" w:rsidR="005A25F1" w:rsidRDefault="00000000">
      <w:pPr>
        <w:tabs>
          <w:tab w:val="left" w:pos="0"/>
        </w:tabs>
        <w:jc w:val="center"/>
        <w:rPr>
          <w:rFonts w:ascii="华文中宋" w:eastAsia="华文中宋" w:hAnsi="华文中宋"/>
          <w:b/>
          <w:bCs/>
          <w:sz w:val="36"/>
          <w:szCs w:val="36"/>
        </w:rPr>
      </w:pPr>
      <w:r>
        <w:rPr>
          <w:rFonts w:ascii="华文中宋" w:eastAsia="华文中宋" w:hAnsi="华文中宋" w:hint="eastAsia"/>
          <w:b/>
          <w:bCs/>
          <w:sz w:val="36"/>
          <w:szCs w:val="36"/>
        </w:rPr>
        <w:t>足球比赛</w:t>
      </w:r>
      <w:r>
        <w:rPr>
          <w:rFonts w:ascii="华文中宋" w:eastAsia="华文中宋" w:hAnsi="华文中宋" w:hint="eastAsia"/>
          <w:b/>
          <w:sz w:val="36"/>
          <w:szCs w:val="36"/>
        </w:rPr>
        <w:t>（青少年部）</w:t>
      </w:r>
      <w:r>
        <w:rPr>
          <w:rFonts w:ascii="华文中宋" w:eastAsia="华文中宋" w:hAnsi="华文中宋" w:hint="eastAsia"/>
          <w:b/>
          <w:bCs/>
          <w:sz w:val="36"/>
          <w:szCs w:val="36"/>
        </w:rPr>
        <w:t>竞赛规程</w:t>
      </w:r>
    </w:p>
    <w:p w14:paraId="6F40C682" w14:textId="77777777" w:rsidR="005A25F1" w:rsidRDefault="005A25F1">
      <w:pPr>
        <w:adjustRightInd w:val="0"/>
        <w:snapToGrid w:val="0"/>
        <w:spacing w:line="360" w:lineRule="auto"/>
        <w:jc w:val="center"/>
        <w:rPr>
          <w:rFonts w:ascii="宋体" w:hAnsi="宋体"/>
          <w:b/>
          <w:bCs/>
          <w:sz w:val="36"/>
          <w:szCs w:val="36"/>
        </w:rPr>
      </w:pPr>
    </w:p>
    <w:p w14:paraId="230C689B" w14:textId="77777777" w:rsidR="005A25F1" w:rsidRDefault="00000000">
      <w:pPr>
        <w:adjustRightInd w:val="0"/>
        <w:snapToGrid w:val="0"/>
        <w:spacing w:line="590" w:lineRule="exact"/>
        <w:ind w:firstLineChars="196" w:firstLine="627"/>
        <w:rPr>
          <w:rFonts w:ascii="黑体" w:eastAsia="黑体" w:hAnsi="黑体" w:cs="CESI仿宋-GB2312"/>
          <w:bCs/>
          <w:sz w:val="32"/>
          <w:szCs w:val="32"/>
        </w:rPr>
      </w:pPr>
      <w:r>
        <w:rPr>
          <w:rFonts w:ascii="黑体" w:eastAsia="黑体" w:hAnsi="黑体" w:cs="CESI仿宋-GB2312" w:hint="eastAsia"/>
          <w:bCs/>
          <w:sz w:val="32"/>
          <w:szCs w:val="32"/>
        </w:rPr>
        <w:t>一、竞赛日期和地点</w:t>
      </w:r>
    </w:p>
    <w:p w14:paraId="2E15D40F"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时间：2023年5-10月【10-15天】</w:t>
      </w:r>
    </w:p>
    <w:p w14:paraId="1674FD72"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地点：在厦门市体育中心</w:t>
      </w:r>
      <w:r>
        <w:rPr>
          <w:rFonts w:ascii="仿宋_GB2312" w:eastAsia="仿宋_GB2312" w:hAnsi="CESI仿宋-GB2312" w:cs="CESI仿宋-GB2312"/>
          <w:sz w:val="32"/>
          <w:szCs w:val="32"/>
        </w:rPr>
        <w:t>或青训中心</w:t>
      </w:r>
      <w:r>
        <w:rPr>
          <w:rFonts w:ascii="仿宋_GB2312" w:eastAsia="仿宋_GB2312" w:hAnsi="CESI仿宋-GB2312" w:cs="CESI仿宋-GB2312" w:hint="eastAsia"/>
          <w:sz w:val="32"/>
          <w:szCs w:val="32"/>
        </w:rPr>
        <w:t>举行</w:t>
      </w:r>
    </w:p>
    <w:p w14:paraId="212BC885" w14:textId="77777777" w:rsidR="005A25F1" w:rsidRDefault="00000000">
      <w:pPr>
        <w:adjustRightInd w:val="0"/>
        <w:snapToGrid w:val="0"/>
        <w:spacing w:line="590" w:lineRule="exact"/>
        <w:ind w:firstLineChars="200" w:firstLine="640"/>
        <w:rPr>
          <w:rFonts w:ascii="黑体" w:eastAsia="黑体" w:hAnsi="黑体" w:cs="CESI仿宋-GB2312"/>
          <w:bCs/>
          <w:sz w:val="32"/>
          <w:szCs w:val="32"/>
        </w:rPr>
      </w:pPr>
      <w:r>
        <w:rPr>
          <w:rFonts w:ascii="黑体" w:eastAsia="黑体" w:hAnsi="黑体" w:cs="CESI仿宋-GB2312" w:hint="eastAsia"/>
          <w:bCs/>
          <w:sz w:val="32"/>
          <w:szCs w:val="32"/>
        </w:rPr>
        <w:t>二、参赛单位</w:t>
      </w:r>
    </w:p>
    <w:p w14:paraId="27B86272" w14:textId="77777777" w:rsidR="005A25F1" w:rsidRDefault="00000000">
      <w:pPr>
        <w:ind w:firstLineChars="200" w:firstLine="640"/>
        <w:rPr>
          <w:rFonts w:ascii="黑体" w:eastAsia="黑体" w:hAnsi="黑体" w:cs="CESI仿宋-GB2312"/>
          <w:bCs/>
          <w:sz w:val="32"/>
          <w:szCs w:val="32"/>
        </w:rPr>
      </w:pPr>
      <w:r>
        <w:rPr>
          <w:rFonts w:ascii="仿宋" w:eastAsia="仿宋" w:hAnsi="仿宋" w:cs="仿宋" w:hint="eastAsia"/>
          <w:sz w:val="32"/>
          <w:szCs w:val="32"/>
        </w:rPr>
        <w:t>思明区、湖里区、集美区、海</w:t>
      </w:r>
      <w:proofErr w:type="gramStart"/>
      <w:r>
        <w:rPr>
          <w:rFonts w:ascii="仿宋" w:eastAsia="仿宋" w:hAnsi="仿宋" w:cs="仿宋" w:hint="eastAsia"/>
          <w:sz w:val="32"/>
          <w:szCs w:val="32"/>
        </w:rPr>
        <w:t>沧</w:t>
      </w:r>
      <w:proofErr w:type="gramEnd"/>
      <w:r>
        <w:rPr>
          <w:rFonts w:ascii="仿宋" w:eastAsia="仿宋" w:hAnsi="仿宋" w:cs="仿宋" w:hint="eastAsia"/>
          <w:sz w:val="32"/>
          <w:szCs w:val="32"/>
        </w:rPr>
        <w:t>区、同安区、翔安区、市教育局（直属学校）。</w:t>
      </w:r>
    </w:p>
    <w:p w14:paraId="67A577DE" w14:textId="77777777" w:rsidR="005A25F1" w:rsidRDefault="00000000">
      <w:pPr>
        <w:adjustRightInd w:val="0"/>
        <w:snapToGrid w:val="0"/>
        <w:spacing w:line="590" w:lineRule="exact"/>
        <w:ind w:firstLineChars="196" w:firstLine="627"/>
        <w:rPr>
          <w:rFonts w:ascii="黑体" w:eastAsia="黑体" w:hAnsi="黑体" w:cs="CESI仿宋-GB2312"/>
          <w:bCs/>
          <w:sz w:val="32"/>
          <w:szCs w:val="32"/>
        </w:rPr>
      </w:pPr>
      <w:r>
        <w:rPr>
          <w:rFonts w:ascii="黑体" w:eastAsia="黑体" w:hAnsi="黑体" w:cs="CESI仿宋-GB2312" w:hint="eastAsia"/>
          <w:bCs/>
          <w:sz w:val="32"/>
          <w:szCs w:val="32"/>
        </w:rPr>
        <w:t>三、竞赛项目</w:t>
      </w:r>
    </w:p>
    <w:p w14:paraId="51F4724A"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（一）甲组11</w:t>
      </w:r>
      <w:proofErr w:type="gramStart"/>
      <w:r>
        <w:rPr>
          <w:rFonts w:ascii="仿宋_GB2312" w:eastAsia="仿宋_GB2312" w:hAnsi="CESI仿宋-GB2312" w:cs="CESI仿宋-GB2312" w:hint="eastAsia"/>
          <w:sz w:val="32"/>
          <w:szCs w:val="32"/>
        </w:rPr>
        <w:t>人制</w:t>
      </w:r>
      <w:proofErr w:type="gramEnd"/>
      <w:r>
        <w:rPr>
          <w:rFonts w:ascii="仿宋_GB2312" w:eastAsia="仿宋_GB2312" w:hAnsi="CESI仿宋-GB2312" w:cs="CESI仿宋-GB2312" w:hint="eastAsia"/>
          <w:sz w:val="32"/>
          <w:szCs w:val="32"/>
        </w:rPr>
        <w:t>：男子、女子。</w:t>
      </w:r>
    </w:p>
    <w:p w14:paraId="29D15747" w14:textId="77777777" w:rsidR="005A25F1" w:rsidRDefault="00000000">
      <w:pPr>
        <w:adjustRightInd w:val="0"/>
        <w:snapToGrid w:val="0"/>
        <w:spacing w:line="590" w:lineRule="exact"/>
        <w:ind w:firstLineChars="200" w:firstLine="640"/>
        <w:rPr>
          <w:rFonts w:ascii="黑体" w:eastAsia="仿宋_GB2312" w:hAnsi="黑体" w:cs="CESI仿宋-GB2312"/>
          <w:bCs/>
          <w:sz w:val="32"/>
          <w:szCs w:val="32"/>
        </w:rPr>
      </w:pPr>
      <w:r>
        <w:rPr>
          <w:rFonts w:ascii="仿宋_GB2312" w:eastAsia="仿宋_GB2312" w:hAnsi="CESI仿宋-GB2312" w:cs="CESI仿宋-GB2312" w:hint="eastAsia"/>
          <w:sz w:val="32"/>
          <w:szCs w:val="32"/>
        </w:rPr>
        <w:t>（二）乙组8</w:t>
      </w:r>
      <w:proofErr w:type="gramStart"/>
      <w:r>
        <w:rPr>
          <w:rFonts w:ascii="仿宋_GB2312" w:eastAsia="仿宋_GB2312" w:hAnsi="CESI仿宋-GB2312" w:cs="CESI仿宋-GB2312" w:hint="eastAsia"/>
          <w:sz w:val="32"/>
          <w:szCs w:val="32"/>
        </w:rPr>
        <w:t>人制</w:t>
      </w:r>
      <w:proofErr w:type="gramEnd"/>
      <w:r>
        <w:rPr>
          <w:rFonts w:ascii="仿宋_GB2312" w:eastAsia="仿宋_GB2312" w:hAnsi="CESI仿宋-GB2312" w:cs="CESI仿宋-GB2312" w:hint="eastAsia"/>
          <w:sz w:val="32"/>
          <w:szCs w:val="32"/>
        </w:rPr>
        <w:t>：男子、女子。</w:t>
      </w:r>
    </w:p>
    <w:p w14:paraId="5F0E02D4" w14:textId="77777777" w:rsidR="005A25F1" w:rsidRDefault="00000000">
      <w:pPr>
        <w:adjustRightInd w:val="0"/>
        <w:snapToGrid w:val="0"/>
        <w:spacing w:line="590" w:lineRule="exact"/>
        <w:ind w:firstLineChars="196" w:firstLine="627"/>
        <w:rPr>
          <w:rFonts w:ascii="黑体" w:eastAsia="黑体" w:hAnsi="黑体" w:cs="CESI仿宋-GB2312"/>
          <w:bCs/>
          <w:sz w:val="32"/>
          <w:szCs w:val="32"/>
        </w:rPr>
      </w:pPr>
      <w:r>
        <w:rPr>
          <w:rFonts w:ascii="黑体" w:eastAsia="黑体" w:hAnsi="黑体" w:cs="CESI仿宋-GB2312" w:hint="eastAsia"/>
          <w:bCs/>
          <w:sz w:val="32"/>
          <w:szCs w:val="32"/>
        </w:rPr>
        <w:t>四、参赛规定</w:t>
      </w:r>
    </w:p>
    <w:p w14:paraId="378F5628" w14:textId="77777777" w:rsidR="005A25F1" w:rsidRDefault="00000000">
      <w:pPr>
        <w:adjustRightInd w:val="0"/>
        <w:snapToGrid w:val="0"/>
        <w:spacing w:line="590" w:lineRule="exact"/>
        <w:ind w:firstLineChars="200" w:firstLine="643"/>
        <w:rPr>
          <w:rFonts w:ascii="楷体" w:eastAsia="楷体" w:hAnsi="楷体" w:cs="CESI仿宋-GB2312"/>
          <w:b/>
          <w:sz w:val="32"/>
          <w:szCs w:val="32"/>
        </w:rPr>
      </w:pPr>
      <w:r>
        <w:rPr>
          <w:rFonts w:ascii="楷体" w:eastAsia="楷体" w:hAnsi="楷体" w:cs="CESI仿宋-GB2312" w:hint="eastAsia"/>
          <w:b/>
          <w:sz w:val="32"/>
          <w:szCs w:val="32"/>
        </w:rPr>
        <w:t>（一）年龄规定</w:t>
      </w:r>
    </w:p>
    <w:p w14:paraId="10E91FE4"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 xml:space="preserve">1.甲组：2009年1月1日—2010年12月31日出生； </w:t>
      </w:r>
    </w:p>
    <w:p w14:paraId="5A791BC2"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2.乙组：2011年1月1日—2012年12月31日出生。</w:t>
      </w:r>
    </w:p>
    <w:p w14:paraId="732AC893" w14:textId="77777777" w:rsidR="005A25F1" w:rsidRDefault="00000000">
      <w:pPr>
        <w:adjustRightInd w:val="0"/>
        <w:snapToGrid w:val="0"/>
        <w:spacing w:line="590" w:lineRule="exact"/>
        <w:ind w:firstLineChars="200" w:firstLine="643"/>
        <w:rPr>
          <w:rFonts w:ascii="楷体" w:eastAsia="楷体" w:hAnsi="楷体" w:cs="CESI仿宋-GB2312"/>
          <w:b/>
          <w:sz w:val="32"/>
          <w:szCs w:val="32"/>
        </w:rPr>
      </w:pPr>
      <w:r>
        <w:rPr>
          <w:rFonts w:ascii="楷体" w:eastAsia="楷体" w:hAnsi="楷体" w:cs="CESI仿宋-GB2312" w:hint="eastAsia"/>
          <w:b/>
          <w:sz w:val="32"/>
          <w:szCs w:val="32"/>
        </w:rPr>
        <w:t>（二）运动员资格</w:t>
      </w:r>
    </w:p>
    <w:p w14:paraId="4B5DAD35" w14:textId="77777777" w:rsidR="005A25F1" w:rsidRPr="004839A3" w:rsidRDefault="00000000">
      <w:pPr>
        <w:spacing w:line="590" w:lineRule="exact"/>
        <w:ind w:firstLineChars="200" w:firstLine="640"/>
        <w:rPr>
          <w:rFonts w:ascii="仿宋_GB2312" w:eastAsia="仿宋_GB2312" w:hAnsi="CESI仿宋-GB2312" w:cs="CESI仿宋-GB2312"/>
          <w:sz w:val="32"/>
          <w:szCs w:val="32"/>
        </w:rPr>
      </w:pPr>
      <w:r w:rsidRPr="004839A3">
        <w:rPr>
          <w:rFonts w:ascii="仿宋_GB2312" w:eastAsia="仿宋_GB2312" w:hAnsi="仿宋_GB2312" w:cs="仿宋_GB2312" w:hint="eastAsia"/>
          <w:kern w:val="0"/>
          <w:sz w:val="32"/>
          <w:szCs w:val="32"/>
        </w:rPr>
        <w:t>按《厦门市第二十一届运动会暨第十一届老年人体育健身大会竞赛规程总则》规定执行。</w:t>
      </w:r>
    </w:p>
    <w:p w14:paraId="63CAA331" w14:textId="77777777" w:rsidR="005A25F1" w:rsidRDefault="00000000">
      <w:pPr>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1.具有厦门市中、小学校学籍，经区（县）级以上医院检查身体健康合格，符合各项目竞赛规程规定年龄要求的在校学生。</w:t>
      </w:r>
    </w:p>
    <w:p w14:paraId="6FE37FF1" w14:textId="77777777" w:rsidR="005A25F1" w:rsidRDefault="00000000">
      <w:pPr>
        <w:spacing w:line="590" w:lineRule="exact"/>
        <w:ind w:firstLineChars="200" w:firstLine="640"/>
        <w:rPr>
          <w:rFonts w:ascii="仿宋_GB2312" w:eastAsia="仿宋_GB2312" w:hAnsi="CESI仿宋-GB2312" w:cs="CESI仿宋-GB2312"/>
          <w:b/>
          <w:bCs/>
          <w:sz w:val="32"/>
          <w:szCs w:val="32"/>
        </w:rPr>
      </w:pPr>
      <w:r>
        <w:rPr>
          <w:rFonts w:ascii="仿宋_GB2312" w:eastAsia="仿宋_GB2312" w:hAnsi="CESI仿宋-GB2312" w:cs="CESI仿宋-GB2312" w:hint="eastAsia"/>
          <w:sz w:val="32"/>
          <w:szCs w:val="32"/>
        </w:rPr>
        <w:t>2.各参赛单位输送到市体校（含市级训练单位），符合</w:t>
      </w:r>
      <w:r>
        <w:rPr>
          <w:rFonts w:ascii="仿宋_GB2312" w:eastAsia="仿宋_GB2312" w:hAnsi="CESI仿宋-GB2312" w:cs="CESI仿宋-GB2312" w:hint="eastAsia"/>
          <w:sz w:val="32"/>
          <w:szCs w:val="32"/>
        </w:rPr>
        <w:lastRenderedPageBreak/>
        <w:t>各项目竞赛规程规定年龄要求的在训运动员，可代表输送辖区或市教育局直属校参赛（以学生学籍为准）。</w:t>
      </w:r>
    </w:p>
    <w:p w14:paraId="05B02509" w14:textId="77777777" w:rsidR="005A25F1" w:rsidRDefault="00000000">
      <w:pPr>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3.参赛运动员必须是本辖区内在校学生。</w:t>
      </w:r>
    </w:p>
    <w:p w14:paraId="51896DB6" w14:textId="77777777" w:rsidR="005A25F1" w:rsidRDefault="00000000">
      <w:pPr>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4.未被市教育局直属校选中参赛的学生，可代表其学校所在辖区参赛。</w:t>
      </w:r>
    </w:p>
    <w:p w14:paraId="2042B5BD" w14:textId="77777777" w:rsidR="005A25F1" w:rsidRDefault="00000000">
      <w:pPr>
        <w:spacing w:line="590" w:lineRule="exact"/>
        <w:ind w:firstLineChars="200" w:firstLine="640"/>
        <w:rPr>
          <w:rFonts w:ascii="仿宋_GB2312" w:eastAsia="仿宋_GB2312" w:hAnsi="CESI仿宋-GB2312" w:cs="CESI仿宋-GB2312"/>
          <w:color w:val="FF0000"/>
          <w:sz w:val="32"/>
          <w:szCs w:val="32"/>
        </w:rPr>
      </w:pPr>
      <w:r>
        <w:rPr>
          <w:rFonts w:ascii="仿宋_GB2312" w:eastAsia="仿宋_GB2312" w:hAnsi="CESI仿宋-GB2312" w:cs="CESI仿宋-GB2312" w:hint="eastAsia"/>
          <w:sz w:val="32"/>
          <w:szCs w:val="32"/>
        </w:rPr>
        <w:t>5.各参赛队均需购买人身意外伤害保险。</w:t>
      </w:r>
    </w:p>
    <w:p w14:paraId="3A42C63D" w14:textId="77777777" w:rsidR="005A25F1" w:rsidRDefault="00000000">
      <w:pPr>
        <w:adjustRightInd w:val="0"/>
        <w:snapToGrid w:val="0"/>
        <w:spacing w:line="590" w:lineRule="exact"/>
        <w:ind w:firstLineChars="200" w:firstLine="643"/>
        <w:rPr>
          <w:rFonts w:ascii="楷体" w:eastAsia="楷体" w:hAnsi="楷体" w:cs="CESI仿宋-GB2312"/>
          <w:b/>
          <w:sz w:val="32"/>
          <w:szCs w:val="32"/>
        </w:rPr>
      </w:pPr>
      <w:r>
        <w:rPr>
          <w:rFonts w:ascii="楷体" w:eastAsia="楷体" w:hAnsi="楷体" w:cs="CESI仿宋-GB2312" w:hint="eastAsia"/>
          <w:b/>
          <w:sz w:val="32"/>
          <w:szCs w:val="32"/>
        </w:rPr>
        <w:t>（三）报名人数</w:t>
      </w:r>
    </w:p>
    <w:p w14:paraId="2EBBDCF1" w14:textId="77777777" w:rsidR="005A25F1" w:rsidRDefault="00000000">
      <w:pPr>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各参赛单位每个组别各报1个队，每队可</w:t>
      </w:r>
      <w:proofErr w:type="gramStart"/>
      <w:r>
        <w:rPr>
          <w:rFonts w:ascii="仿宋_GB2312" w:eastAsia="仿宋_GB2312" w:hAnsi="CESI仿宋-GB2312" w:cs="CESI仿宋-GB2312" w:hint="eastAsia"/>
          <w:sz w:val="32"/>
          <w:szCs w:val="32"/>
        </w:rPr>
        <w:t>报领队</w:t>
      </w:r>
      <w:proofErr w:type="gramEnd"/>
      <w:r>
        <w:rPr>
          <w:rFonts w:ascii="仿宋_GB2312" w:eastAsia="仿宋_GB2312" w:hAnsi="CESI仿宋-GB2312" w:cs="CESI仿宋-GB2312" w:hint="eastAsia"/>
          <w:sz w:val="32"/>
          <w:szCs w:val="32"/>
        </w:rPr>
        <w:t>1名，教练员2名，甲组运动员22名，乙组运动员16名。</w:t>
      </w:r>
    </w:p>
    <w:p w14:paraId="7817C7AA" w14:textId="77777777" w:rsidR="005A25F1" w:rsidRDefault="00000000">
      <w:pPr>
        <w:adjustRightInd w:val="0"/>
        <w:snapToGrid w:val="0"/>
        <w:spacing w:line="590" w:lineRule="exact"/>
        <w:ind w:firstLineChars="200" w:firstLine="643"/>
        <w:rPr>
          <w:rFonts w:ascii="楷体" w:eastAsia="楷体" w:hAnsi="楷体" w:cs="CESI仿宋-GB2312"/>
          <w:b/>
          <w:sz w:val="32"/>
          <w:szCs w:val="32"/>
        </w:rPr>
      </w:pPr>
      <w:r>
        <w:rPr>
          <w:rFonts w:ascii="楷体" w:eastAsia="楷体" w:hAnsi="楷体" w:cs="CESI仿宋-GB2312" w:hint="eastAsia"/>
          <w:b/>
          <w:sz w:val="32"/>
          <w:szCs w:val="32"/>
        </w:rPr>
        <w:t>（四）报名时需携带材料</w:t>
      </w:r>
    </w:p>
    <w:p w14:paraId="4353B4DA" w14:textId="77777777" w:rsidR="005A25F1" w:rsidRDefault="00000000">
      <w:pPr>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1.甲、乙组：提供参赛运动员体检证明、参赛期间运动员人身意外伤害保险单、本人第二代居民身份证、在校学籍证明，并提供领队、教练员、运动员近期免冠电子版证件照片。</w:t>
      </w:r>
    </w:p>
    <w:p w14:paraId="7D4DDED7" w14:textId="77777777" w:rsidR="005A25F1" w:rsidRDefault="00000000">
      <w:pPr>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2.各单位将报名表打印并加盖单位公章于赛前40天报市体育局竞技体育处，同时发送电子版到电子邮箱：</w:t>
      </w:r>
      <w:r>
        <w:rPr>
          <w:rFonts w:ascii="仿宋_GB2312" w:eastAsia="仿宋_GB2312" w:hAnsi="CESI仿宋-GB2312" w:cs="CESI仿宋-GB2312"/>
          <w:sz w:val="32"/>
          <w:szCs w:val="32"/>
        </w:rPr>
        <w:t>xm2023@qq.com</w:t>
      </w:r>
      <w:r>
        <w:rPr>
          <w:rFonts w:ascii="仿宋_GB2312" w:eastAsia="仿宋_GB2312" w:hAnsi="CESI仿宋-GB2312" w:cs="CESI仿宋-GB2312" w:hint="eastAsia"/>
          <w:sz w:val="32"/>
          <w:szCs w:val="32"/>
        </w:rPr>
        <w:t>，逾期不予受理。</w:t>
      </w:r>
    </w:p>
    <w:p w14:paraId="2F6AE188" w14:textId="77777777" w:rsidR="005A25F1" w:rsidRDefault="00000000">
      <w:pPr>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报名地址：厦门市体育路2号厦门市体育局11楼市运会筹备办。</w:t>
      </w:r>
    </w:p>
    <w:p w14:paraId="325AE8F6" w14:textId="77777777" w:rsidR="005A25F1" w:rsidRDefault="00000000">
      <w:pPr>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联系电话</w:t>
      </w:r>
      <w:r>
        <w:rPr>
          <w:rFonts w:ascii="仿宋_GB2312" w:eastAsia="仿宋_GB2312" w:hAnsi="CESI仿宋-GB2312" w:cs="CESI仿宋-GB2312"/>
          <w:sz w:val="32"/>
          <w:szCs w:val="32"/>
        </w:rPr>
        <w:t>：</w:t>
      </w:r>
      <w:r>
        <w:rPr>
          <w:rFonts w:ascii="仿宋_GB2312" w:eastAsia="仿宋_GB2312" w:hAnsi="CESI仿宋-GB2312" w:cs="CESI仿宋-GB2312" w:hint="eastAsia"/>
          <w:sz w:val="32"/>
          <w:szCs w:val="32"/>
        </w:rPr>
        <w:t>5121339；</w:t>
      </w:r>
      <w:r>
        <w:rPr>
          <w:rFonts w:ascii="仿宋_GB2312" w:eastAsia="仿宋_GB2312" w:hAnsi="CESI仿宋-GB2312" w:cs="CESI仿宋-GB2312"/>
          <w:sz w:val="32"/>
          <w:szCs w:val="32"/>
        </w:rPr>
        <w:t>联系人：</w:t>
      </w:r>
      <w:r>
        <w:rPr>
          <w:rFonts w:ascii="仿宋_GB2312" w:eastAsia="仿宋_GB2312" w:hAnsi="CESI仿宋-GB2312" w:cs="CESI仿宋-GB2312" w:hint="eastAsia"/>
          <w:sz w:val="32"/>
          <w:szCs w:val="32"/>
        </w:rPr>
        <w:t>吴先生</w:t>
      </w:r>
      <w:r>
        <w:rPr>
          <w:rFonts w:ascii="仿宋_GB2312" w:eastAsia="仿宋_GB2312" w:hAnsi="CESI仿宋-GB2312" w:cs="CESI仿宋-GB2312"/>
          <w:sz w:val="32"/>
          <w:szCs w:val="32"/>
        </w:rPr>
        <w:t>；</w:t>
      </w:r>
      <w:r>
        <w:rPr>
          <w:rFonts w:ascii="仿宋_GB2312" w:eastAsia="仿宋_GB2312" w:hAnsi="CESI仿宋-GB2312" w:cs="CESI仿宋-GB2312" w:hint="eastAsia"/>
          <w:sz w:val="32"/>
          <w:szCs w:val="32"/>
        </w:rPr>
        <w:t>邮编:361012。</w:t>
      </w:r>
      <w:r>
        <w:rPr>
          <w:rFonts w:ascii="CESI仿宋-GB2312" w:eastAsia="CESI仿宋-GB2312" w:hAnsi="CESI仿宋-GB2312" w:cs="CESI仿宋-GB2312" w:hint="eastAsia"/>
          <w:sz w:val="32"/>
          <w:szCs w:val="32"/>
        </w:rPr>
        <w:t xml:space="preserve">                                                                                                                                                                                                                                                                                                                                                                                                                                                                                                                                                                                                                                                                                       </w:t>
      </w:r>
    </w:p>
    <w:p w14:paraId="64A7F4F0" w14:textId="77777777" w:rsidR="005A25F1" w:rsidRDefault="00000000">
      <w:pPr>
        <w:adjustRightInd w:val="0"/>
        <w:snapToGrid w:val="0"/>
        <w:spacing w:line="590" w:lineRule="exact"/>
        <w:ind w:firstLineChars="196" w:firstLine="627"/>
        <w:rPr>
          <w:rFonts w:ascii="黑体" w:eastAsia="黑体" w:hAnsi="黑体" w:cs="CESI仿宋-GB2312"/>
          <w:bCs/>
          <w:sz w:val="32"/>
          <w:szCs w:val="32"/>
        </w:rPr>
      </w:pPr>
      <w:r>
        <w:rPr>
          <w:rFonts w:ascii="黑体" w:eastAsia="黑体" w:hAnsi="黑体" w:cs="CESI仿宋-GB2312" w:hint="eastAsia"/>
          <w:bCs/>
          <w:sz w:val="32"/>
          <w:szCs w:val="32"/>
        </w:rPr>
        <w:t>五、竞赛办法</w:t>
      </w:r>
    </w:p>
    <w:p w14:paraId="1A6C97A5" w14:textId="77777777" w:rsidR="005A25F1" w:rsidRDefault="00000000">
      <w:pPr>
        <w:spacing w:line="590" w:lineRule="exact"/>
        <w:ind w:firstLineChars="200" w:firstLine="640"/>
        <w:rPr>
          <w:rFonts w:ascii="仿宋_GB2312" w:eastAsia="仿宋_GB2312" w:hAnsi="楷体" w:cs="CESI仿宋-GB2312"/>
          <w:b/>
          <w:sz w:val="32"/>
          <w:szCs w:val="32"/>
        </w:rPr>
      </w:pPr>
      <w:r>
        <w:rPr>
          <w:rFonts w:ascii="仿宋_GB2312" w:eastAsia="仿宋_GB2312" w:hAnsi="楷体" w:cs="CESI仿宋-GB2312" w:hint="eastAsia"/>
          <w:sz w:val="32"/>
          <w:szCs w:val="32"/>
        </w:rPr>
        <w:t>（一）各年龄组执行国际足联最新审定的《足球竞赛规则》。</w:t>
      </w:r>
    </w:p>
    <w:p w14:paraId="53026377" w14:textId="77777777" w:rsidR="005A25F1" w:rsidRDefault="00000000">
      <w:pPr>
        <w:spacing w:line="590" w:lineRule="exact"/>
        <w:ind w:firstLineChars="200" w:firstLine="640"/>
        <w:rPr>
          <w:rFonts w:ascii="仿宋_GB2312" w:eastAsia="仿宋_GB2312" w:hAnsi="楷体" w:cs="CESI仿宋-GB2312"/>
          <w:sz w:val="32"/>
          <w:szCs w:val="32"/>
        </w:rPr>
      </w:pPr>
      <w:r>
        <w:rPr>
          <w:rFonts w:ascii="仿宋_GB2312" w:eastAsia="仿宋_GB2312" w:hAnsi="楷体" w:cs="CESI仿宋-GB2312" w:hint="eastAsia"/>
          <w:sz w:val="32"/>
          <w:szCs w:val="32"/>
        </w:rPr>
        <w:lastRenderedPageBreak/>
        <w:t>（二）甲组比赛赛制为11</w:t>
      </w:r>
      <w:proofErr w:type="gramStart"/>
      <w:r>
        <w:rPr>
          <w:rFonts w:ascii="仿宋_GB2312" w:eastAsia="仿宋_GB2312" w:hAnsi="楷体" w:cs="CESI仿宋-GB2312" w:hint="eastAsia"/>
          <w:sz w:val="32"/>
          <w:szCs w:val="32"/>
        </w:rPr>
        <w:t>人制</w:t>
      </w:r>
      <w:proofErr w:type="gramEnd"/>
      <w:r>
        <w:rPr>
          <w:rFonts w:ascii="仿宋_GB2312" w:eastAsia="仿宋_GB2312" w:hAnsi="楷体" w:cs="CESI仿宋-GB2312" w:hint="eastAsia"/>
          <w:sz w:val="32"/>
          <w:szCs w:val="32"/>
        </w:rPr>
        <w:t>，使用标准5号足球。乙组比赛赛制为8</w:t>
      </w:r>
      <w:proofErr w:type="gramStart"/>
      <w:r>
        <w:rPr>
          <w:rFonts w:ascii="仿宋_GB2312" w:eastAsia="仿宋_GB2312" w:hAnsi="楷体" w:cs="CESI仿宋-GB2312" w:hint="eastAsia"/>
          <w:sz w:val="32"/>
          <w:szCs w:val="32"/>
        </w:rPr>
        <w:t>人制</w:t>
      </w:r>
      <w:proofErr w:type="gramEnd"/>
      <w:r>
        <w:rPr>
          <w:rFonts w:ascii="仿宋_GB2312" w:eastAsia="仿宋_GB2312" w:hAnsi="楷体" w:cs="CESI仿宋-GB2312" w:hint="eastAsia"/>
          <w:sz w:val="32"/>
          <w:szCs w:val="32"/>
        </w:rPr>
        <w:t>，使用标准4号足球。</w:t>
      </w:r>
    </w:p>
    <w:p w14:paraId="1DAEB3DC" w14:textId="77777777" w:rsidR="005A25F1" w:rsidRDefault="00000000">
      <w:pPr>
        <w:tabs>
          <w:tab w:val="left" w:pos="932"/>
        </w:tabs>
        <w:autoSpaceDE w:val="0"/>
        <w:autoSpaceDN w:val="0"/>
        <w:adjustRightInd w:val="0"/>
        <w:spacing w:line="590" w:lineRule="exact"/>
        <w:ind w:firstLineChars="200" w:firstLine="640"/>
        <w:textAlignment w:val="baseline"/>
        <w:rPr>
          <w:rFonts w:ascii="仿宋_GB2312" w:eastAsia="仿宋_GB2312" w:hAnsi="楷体" w:cs="CESI仿宋-GB2312"/>
          <w:sz w:val="32"/>
          <w:szCs w:val="32"/>
        </w:rPr>
      </w:pPr>
      <w:r>
        <w:rPr>
          <w:rFonts w:ascii="仿宋_GB2312" w:eastAsia="仿宋_GB2312" w:hAnsi="楷体" w:cs="CESI仿宋-GB2312" w:hint="eastAsia"/>
          <w:sz w:val="32"/>
          <w:szCs w:val="32"/>
        </w:rPr>
        <w:t>（三）甲组全场比赛时间为80分钟，上、下半场各40分钟，中场休息不超过15分钟。乙组全场比赛时间为60分钟，上、下半场各30分钟，中场休息不超过10分钟。</w:t>
      </w:r>
    </w:p>
    <w:p w14:paraId="5236BA6A" w14:textId="77777777" w:rsidR="005A25F1" w:rsidRDefault="00000000">
      <w:pPr>
        <w:tabs>
          <w:tab w:val="left" w:pos="932"/>
        </w:tabs>
        <w:spacing w:line="590" w:lineRule="exact"/>
        <w:ind w:firstLineChars="200" w:firstLine="640"/>
        <w:rPr>
          <w:rFonts w:ascii="仿宋_GB2312" w:eastAsia="仿宋_GB2312" w:hAnsi="楷体" w:cs="CESI仿宋-GB2312"/>
          <w:sz w:val="32"/>
          <w:szCs w:val="32"/>
        </w:rPr>
      </w:pPr>
      <w:r>
        <w:rPr>
          <w:rFonts w:ascii="仿宋_GB2312" w:eastAsia="仿宋_GB2312" w:hAnsi="楷体" w:cs="CESI仿宋-GB2312" w:hint="eastAsia"/>
          <w:sz w:val="32"/>
          <w:szCs w:val="32"/>
        </w:rPr>
        <w:t>（四）甲组每场比赛赛前60分钟提交18人上场名单，每场比赛允许替换7名队员，比赛进行时可进行三次替补程序(中场换人不计次数</w:t>
      </w:r>
      <w:proofErr w:type="gramStart"/>
      <w:r>
        <w:rPr>
          <w:rFonts w:ascii="仿宋_GB2312" w:eastAsia="仿宋_GB2312" w:hAnsi="楷体" w:cs="CESI仿宋-GB2312" w:hint="eastAsia"/>
          <w:sz w:val="32"/>
          <w:szCs w:val="32"/>
        </w:rPr>
        <w:t>计人数</w:t>
      </w:r>
      <w:proofErr w:type="gramEnd"/>
      <w:r>
        <w:rPr>
          <w:rFonts w:ascii="仿宋_GB2312" w:eastAsia="仿宋_GB2312" w:hAnsi="楷体" w:cs="CESI仿宋-GB2312" w:hint="eastAsia"/>
          <w:sz w:val="32"/>
          <w:szCs w:val="32"/>
        </w:rPr>
        <w:t>)，队员一经被替换出场不得复入上场比赛。乙组每场比赛赛前60分钟提交14人上场名单，每场比赛允许替换6名队员，比赛进行时可进行三次替补程序(中场换人不计次数</w:t>
      </w:r>
      <w:proofErr w:type="gramStart"/>
      <w:r>
        <w:rPr>
          <w:rFonts w:ascii="仿宋_GB2312" w:eastAsia="仿宋_GB2312" w:hAnsi="楷体" w:cs="CESI仿宋-GB2312" w:hint="eastAsia"/>
          <w:sz w:val="32"/>
          <w:szCs w:val="32"/>
        </w:rPr>
        <w:t>计人数</w:t>
      </w:r>
      <w:proofErr w:type="gramEnd"/>
      <w:r>
        <w:rPr>
          <w:rFonts w:ascii="仿宋_GB2312" w:eastAsia="仿宋_GB2312" w:hAnsi="楷体" w:cs="CESI仿宋-GB2312" w:hint="eastAsia"/>
          <w:sz w:val="32"/>
          <w:szCs w:val="32"/>
        </w:rPr>
        <w:t>)，队员一经被替换出场不得复入上场比赛。</w:t>
      </w:r>
    </w:p>
    <w:p w14:paraId="189A56E4" w14:textId="77777777" w:rsidR="005A25F1" w:rsidRDefault="00000000">
      <w:pPr>
        <w:spacing w:line="590" w:lineRule="exact"/>
        <w:ind w:firstLineChars="200" w:firstLine="640"/>
        <w:rPr>
          <w:rFonts w:ascii="仿宋_GB2312" w:eastAsia="仿宋_GB2312" w:hAnsi="楷体" w:cs="CESI仿宋-GB2312"/>
          <w:color w:val="FF0000"/>
          <w:sz w:val="32"/>
          <w:szCs w:val="32"/>
        </w:rPr>
      </w:pPr>
      <w:r>
        <w:rPr>
          <w:rFonts w:ascii="仿宋_GB2312" w:eastAsia="仿宋_GB2312" w:hAnsi="楷体" w:cs="CESI仿宋-GB2312" w:hint="eastAsia"/>
          <w:sz w:val="32"/>
          <w:szCs w:val="32"/>
        </w:rPr>
        <w:t>（五）青少部比赛采取单循环积分，比赛顺序按抽签决定。</w:t>
      </w:r>
    </w:p>
    <w:p w14:paraId="74042F42" w14:textId="77777777" w:rsidR="005A25F1" w:rsidRDefault="00000000">
      <w:pPr>
        <w:autoSpaceDE w:val="0"/>
        <w:autoSpaceDN w:val="0"/>
        <w:adjustRightInd w:val="0"/>
        <w:spacing w:line="590" w:lineRule="exact"/>
        <w:ind w:firstLineChars="200" w:firstLine="640"/>
        <w:textAlignment w:val="baseline"/>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六）如果在甲组比赛中某队场上队员不足7人时，乙组（比赛中某队场上队员不足5人时）比赛将被终止，判对方3:0获胜。如果实际比分净胜球大于3或进球数大于3时，则以当时的比分为准。如采用弄虚作假等违背体育道德行为造成上述现象的，组委会将依据《中国足协纪律准则》等有关规定进行处理。</w:t>
      </w:r>
    </w:p>
    <w:p w14:paraId="5F95ED49" w14:textId="77777777" w:rsidR="005A25F1" w:rsidRDefault="00000000">
      <w:pPr>
        <w:autoSpaceDE w:val="0"/>
        <w:autoSpaceDN w:val="0"/>
        <w:adjustRightInd w:val="0"/>
        <w:spacing w:line="590" w:lineRule="exact"/>
        <w:ind w:firstLineChars="200" w:firstLine="640"/>
        <w:textAlignment w:val="baseline"/>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（七）运动员在本次比赛中被裁判员出示1张红牌或累计2张黄牌，自然停止下一场比赛。球队官员在比赛中被裁判员罚出技术区域和替补席的，也将自然停止下一场进入技</w:t>
      </w:r>
      <w:r>
        <w:rPr>
          <w:rFonts w:ascii="仿宋_GB2312" w:eastAsia="仿宋_GB2312" w:hAnsi="CESI仿宋-GB2312" w:cs="CESI仿宋-GB2312" w:hint="eastAsia"/>
          <w:sz w:val="32"/>
          <w:szCs w:val="32"/>
        </w:rPr>
        <w:lastRenderedPageBreak/>
        <w:t>术区域和替补席的资格。</w:t>
      </w:r>
    </w:p>
    <w:p w14:paraId="15BD0288" w14:textId="77777777" w:rsidR="005A25F1" w:rsidRDefault="00000000">
      <w:pPr>
        <w:autoSpaceDE w:val="0"/>
        <w:autoSpaceDN w:val="0"/>
        <w:adjustRightInd w:val="0"/>
        <w:spacing w:line="590" w:lineRule="exact"/>
        <w:ind w:firstLineChars="200" w:firstLine="640"/>
        <w:textAlignment w:val="baseline"/>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（八）任何球队在比赛中以任何理由退出比赛或罢赛，将受到纪律委员会的处罚。退出比赛的球队已经参加或尚未进行的比赛成绩均以0:3记录，与之比赛球队被判罚的红、黄牌及相关纪律处罚依然有效。</w:t>
      </w:r>
    </w:p>
    <w:p w14:paraId="0F16DC4C" w14:textId="77777777" w:rsidR="005A25F1" w:rsidRDefault="00000000">
      <w:pPr>
        <w:autoSpaceDE w:val="0"/>
        <w:autoSpaceDN w:val="0"/>
        <w:adjustRightInd w:val="0"/>
        <w:spacing w:line="590" w:lineRule="exact"/>
        <w:ind w:firstLineChars="200" w:firstLine="640"/>
        <w:textAlignment w:val="baseline"/>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（九）比赛服装</w:t>
      </w:r>
    </w:p>
    <w:p w14:paraId="7B0E0E9F" w14:textId="77777777" w:rsidR="005A25F1" w:rsidRDefault="00000000">
      <w:pPr>
        <w:autoSpaceDE w:val="0"/>
        <w:autoSpaceDN w:val="0"/>
        <w:adjustRightInd w:val="0"/>
        <w:spacing w:line="590" w:lineRule="exact"/>
        <w:ind w:firstLineChars="200" w:firstLine="640"/>
        <w:textAlignment w:val="baseline"/>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1.运动员上场比赛</w:t>
      </w:r>
      <w:proofErr w:type="gramStart"/>
      <w:r>
        <w:rPr>
          <w:rFonts w:ascii="仿宋_GB2312" w:eastAsia="仿宋_GB2312" w:hAnsi="CESI仿宋-GB2312" w:cs="CESI仿宋-GB2312" w:hint="eastAsia"/>
          <w:sz w:val="32"/>
          <w:szCs w:val="32"/>
        </w:rPr>
        <w:t>必须着</w:t>
      </w:r>
      <w:proofErr w:type="gramEnd"/>
      <w:r>
        <w:rPr>
          <w:rFonts w:ascii="仿宋_GB2312" w:eastAsia="仿宋_GB2312" w:hAnsi="CESI仿宋-GB2312" w:cs="CESI仿宋-GB2312" w:hint="eastAsia"/>
          <w:sz w:val="32"/>
          <w:szCs w:val="32"/>
        </w:rPr>
        <w:t>统一比赛服装（运动上衣、运动短裤、足球</w:t>
      </w:r>
      <w:proofErr w:type="gramStart"/>
      <w:r>
        <w:rPr>
          <w:rFonts w:ascii="仿宋_GB2312" w:eastAsia="仿宋_GB2312" w:hAnsi="CESI仿宋-GB2312" w:cs="CESI仿宋-GB2312" w:hint="eastAsia"/>
          <w:sz w:val="32"/>
          <w:szCs w:val="32"/>
        </w:rPr>
        <w:t>袜</w:t>
      </w:r>
      <w:proofErr w:type="gramEnd"/>
      <w:r>
        <w:rPr>
          <w:rFonts w:ascii="仿宋_GB2312" w:eastAsia="仿宋_GB2312" w:hAnsi="CESI仿宋-GB2312" w:cs="CESI仿宋-GB2312" w:hint="eastAsia"/>
          <w:sz w:val="32"/>
          <w:szCs w:val="32"/>
        </w:rPr>
        <w:t>），穿着标准足球鞋和护腿板。场上队长自备6厘米宽与上衣颜色有明显区别的袖标。守门员的比赛服装颜色须与队员服装颜色有明显区别。</w:t>
      </w:r>
    </w:p>
    <w:p w14:paraId="6553E0BF" w14:textId="77777777" w:rsidR="005A25F1" w:rsidRDefault="00000000">
      <w:pPr>
        <w:autoSpaceDE w:val="0"/>
        <w:autoSpaceDN w:val="0"/>
        <w:adjustRightInd w:val="0"/>
        <w:spacing w:line="590" w:lineRule="exact"/>
        <w:ind w:firstLineChars="200" w:firstLine="640"/>
        <w:textAlignment w:val="baseline"/>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2.每队必须准备两套不同颜色的比赛服装，比赛服装号码（号码规格为：上衣后面的高为22-25厘米，短裤左腿前面高为8-10厘米）必须为1-22号，并与报名表所填号码相符，号码不清楚或重号、无号者不得上场比赛。</w:t>
      </w:r>
    </w:p>
    <w:p w14:paraId="5DE1EA4F" w14:textId="77777777" w:rsidR="005A25F1" w:rsidRDefault="00000000">
      <w:pPr>
        <w:adjustRightInd w:val="0"/>
        <w:snapToGrid w:val="0"/>
        <w:spacing w:line="590" w:lineRule="exact"/>
        <w:ind w:firstLineChars="195" w:firstLine="624"/>
        <w:rPr>
          <w:rFonts w:ascii="仿宋_GB2312" w:eastAsia="仿宋_GB2312" w:hAnsi="CESI仿宋-GB2312" w:cs="CESI仿宋-GB2312"/>
          <w:sz w:val="32"/>
          <w:szCs w:val="32"/>
        </w:rPr>
      </w:pPr>
      <w:r>
        <w:rPr>
          <w:rFonts w:ascii="仿宋_GB2312" w:eastAsia="仿宋_GB2312" w:hAnsi="CESI仿宋-GB2312" w:cs="CESI仿宋-GB2312"/>
          <w:sz w:val="32"/>
          <w:szCs w:val="32"/>
        </w:rPr>
        <w:t>3.</w:t>
      </w:r>
      <w:proofErr w:type="gramStart"/>
      <w:r>
        <w:rPr>
          <w:rFonts w:ascii="仿宋_GB2312" w:eastAsia="仿宋_GB2312" w:hAnsi="CESI仿宋-GB2312" w:cs="CESI仿宋-GB2312" w:hint="eastAsia"/>
          <w:sz w:val="32"/>
          <w:szCs w:val="32"/>
        </w:rPr>
        <w:t>运动员着</w:t>
      </w:r>
      <w:proofErr w:type="gramEnd"/>
      <w:r>
        <w:rPr>
          <w:rFonts w:ascii="仿宋_GB2312" w:eastAsia="仿宋_GB2312" w:hAnsi="CESI仿宋-GB2312" w:cs="CESI仿宋-GB2312" w:hint="eastAsia"/>
          <w:sz w:val="32"/>
          <w:szCs w:val="32"/>
        </w:rPr>
        <w:t xml:space="preserve">内紧身衣裤上场比赛时，其颜色必须分别与比赛服的颜色相一致。        </w:t>
      </w:r>
    </w:p>
    <w:p w14:paraId="3EE6BA42" w14:textId="77777777" w:rsidR="005A25F1" w:rsidRDefault="00000000">
      <w:pPr>
        <w:adjustRightInd w:val="0"/>
        <w:snapToGrid w:val="0"/>
        <w:spacing w:line="590" w:lineRule="exact"/>
        <w:ind w:firstLineChars="196" w:firstLine="630"/>
        <w:rPr>
          <w:rFonts w:ascii="黑体" w:eastAsia="黑体" w:hAnsi="黑体" w:cs="CESI仿宋-GB2312"/>
          <w:b/>
          <w:bCs/>
          <w:sz w:val="32"/>
          <w:szCs w:val="32"/>
        </w:rPr>
      </w:pPr>
      <w:r>
        <w:rPr>
          <w:rFonts w:ascii="黑体" w:eastAsia="黑体" w:hAnsi="黑体" w:cs="CESI仿宋-GB2312" w:hint="eastAsia"/>
          <w:b/>
          <w:bCs/>
          <w:sz w:val="32"/>
          <w:szCs w:val="32"/>
        </w:rPr>
        <w:t>六、录取名次和计分方法</w:t>
      </w:r>
    </w:p>
    <w:p w14:paraId="34843C7C" w14:textId="77777777" w:rsidR="005A25F1" w:rsidRDefault="00000000">
      <w:pPr>
        <w:adjustRightInd w:val="0"/>
        <w:snapToGrid w:val="0"/>
        <w:spacing w:line="590" w:lineRule="exact"/>
        <w:ind w:firstLineChars="200" w:firstLine="643"/>
        <w:rPr>
          <w:rFonts w:ascii="楷体" w:eastAsia="楷体" w:hAnsi="楷体" w:cs="CESI仿宋-GB2312"/>
          <w:b/>
          <w:sz w:val="32"/>
          <w:szCs w:val="32"/>
        </w:rPr>
      </w:pPr>
      <w:r>
        <w:rPr>
          <w:rFonts w:ascii="楷体" w:eastAsia="楷体" w:hAnsi="楷体" w:cs="CESI仿宋-GB2312" w:hint="eastAsia"/>
          <w:b/>
          <w:sz w:val="32"/>
          <w:szCs w:val="32"/>
        </w:rPr>
        <w:t>（一）录取名次</w:t>
      </w:r>
    </w:p>
    <w:p w14:paraId="501137F7"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甲、乙组录取前六名，报名不足7队按减</w:t>
      </w:r>
      <w:proofErr w:type="gramStart"/>
      <w:r>
        <w:rPr>
          <w:rFonts w:ascii="仿宋_GB2312" w:eastAsia="仿宋_GB2312" w:hAnsi="CESI仿宋-GB2312" w:cs="CESI仿宋-GB2312" w:hint="eastAsia"/>
          <w:sz w:val="32"/>
          <w:szCs w:val="32"/>
        </w:rPr>
        <w:t>一</w:t>
      </w:r>
      <w:proofErr w:type="gramEnd"/>
      <w:r>
        <w:rPr>
          <w:rFonts w:ascii="仿宋_GB2312" w:eastAsia="仿宋_GB2312" w:hAnsi="CESI仿宋-GB2312" w:cs="CESI仿宋-GB2312" w:hint="eastAsia"/>
          <w:sz w:val="32"/>
          <w:szCs w:val="32"/>
        </w:rPr>
        <w:t>办法录取名次，报名不足3队取消该项目比赛。</w:t>
      </w:r>
    </w:p>
    <w:p w14:paraId="3F9CCD2E" w14:textId="77777777" w:rsidR="005A25F1" w:rsidRDefault="00000000">
      <w:pPr>
        <w:adjustRightInd w:val="0"/>
        <w:snapToGrid w:val="0"/>
        <w:spacing w:line="590" w:lineRule="exact"/>
        <w:ind w:firstLineChars="200" w:firstLine="643"/>
        <w:rPr>
          <w:rFonts w:ascii="楷体" w:eastAsia="楷体" w:hAnsi="楷体" w:cs="CESI仿宋-GB2312"/>
          <w:b/>
          <w:sz w:val="32"/>
          <w:szCs w:val="32"/>
        </w:rPr>
      </w:pPr>
      <w:r>
        <w:rPr>
          <w:rFonts w:ascii="楷体" w:eastAsia="楷体" w:hAnsi="楷体" w:cs="CESI仿宋-GB2312" w:hint="eastAsia"/>
          <w:b/>
          <w:sz w:val="32"/>
          <w:szCs w:val="32"/>
        </w:rPr>
        <w:t>（二）计分办法</w:t>
      </w:r>
    </w:p>
    <w:p w14:paraId="7D783E5D"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按报名情况，确定赛制。若采用循环制：</w:t>
      </w:r>
    </w:p>
    <w:p w14:paraId="08FD8221"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1.每队胜一场得３分，平一场得１分，负一场得０分。</w:t>
      </w:r>
    </w:p>
    <w:p w14:paraId="0075E7B6"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lastRenderedPageBreak/>
        <w:t>2.如果两队或两队以上积分相等，依下列顺序排列名次：</w:t>
      </w:r>
    </w:p>
    <w:p w14:paraId="4646DBAD"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（1）积分相等队之间相互比赛积分多者，名次列前；</w:t>
      </w:r>
    </w:p>
    <w:p w14:paraId="27665C49"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（2）积分相等队之间相互比赛净胜球多者，名次列前；</w:t>
      </w:r>
    </w:p>
    <w:p w14:paraId="1CEF12B2"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（3）积分相等队之间相互比赛进球总和多者，名次列前；</w:t>
      </w:r>
    </w:p>
    <w:p w14:paraId="1AACF6A8"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（4）同组</w:t>
      </w:r>
      <w:proofErr w:type="gramStart"/>
      <w:r>
        <w:rPr>
          <w:rFonts w:ascii="仿宋_GB2312" w:eastAsia="仿宋_GB2312" w:hAnsi="CESI仿宋-GB2312" w:cs="CESI仿宋-GB2312" w:hint="eastAsia"/>
          <w:sz w:val="32"/>
          <w:szCs w:val="32"/>
        </w:rPr>
        <w:t>同阶段</w:t>
      </w:r>
      <w:proofErr w:type="gramEnd"/>
      <w:r>
        <w:rPr>
          <w:rFonts w:ascii="仿宋_GB2312" w:eastAsia="仿宋_GB2312" w:hAnsi="CESI仿宋-GB2312" w:cs="CESI仿宋-GB2312" w:hint="eastAsia"/>
          <w:sz w:val="32"/>
          <w:szCs w:val="32"/>
        </w:rPr>
        <w:t>结束后净胜球多者，名次列前；</w:t>
      </w:r>
    </w:p>
    <w:p w14:paraId="787F4326"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（5）同组</w:t>
      </w:r>
      <w:proofErr w:type="gramStart"/>
      <w:r>
        <w:rPr>
          <w:rFonts w:ascii="仿宋_GB2312" w:eastAsia="仿宋_GB2312" w:hAnsi="CESI仿宋-GB2312" w:cs="CESI仿宋-GB2312" w:hint="eastAsia"/>
          <w:sz w:val="32"/>
          <w:szCs w:val="32"/>
        </w:rPr>
        <w:t>同阶段</w:t>
      </w:r>
      <w:proofErr w:type="gramEnd"/>
      <w:r>
        <w:rPr>
          <w:rFonts w:ascii="仿宋_GB2312" w:eastAsia="仿宋_GB2312" w:hAnsi="CESI仿宋-GB2312" w:cs="CESI仿宋-GB2312" w:hint="eastAsia"/>
          <w:sz w:val="32"/>
          <w:szCs w:val="32"/>
        </w:rPr>
        <w:t xml:space="preserve">结束后进球总和多者，名次列前； </w:t>
      </w:r>
    </w:p>
    <w:p w14:paraId="45400AE1"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（6）抽签优胜者，名次列前。</w:t>
      </w:r>
    </w:p>
    <w:p w14:paraId="44EE402A" w14:textId="77777777" w:rsidR="005A25F1" w:rsidRDefault="00000000">
      <w:pPr>
        <w:tabs>
          <w:tab w:val="left" w:pos="7699"/>
        </w:tabs>
        <w:spacing w:line="590" w:lineRule="exact"/>
        <w:ind w:firstLineChars="200" w:firstLine="643"/>
        <w:rPr>
          <w:rFonts w:ascii="楷体" w:eastAsia="楷体" w:hAnsi="楷体" w:cs="CESI仿宋-GB2312"/>
          <w:b/>
          <w:sz w:val="32"/>
          <w:szCs w:val="32"/>
        </w:rPr>
      </w:pPr>
      <w:r>
        <w:rPr>
          <w:rFonts w:ascii="楷体" w:eastAsia="楷体" w:hAnsi="楷体" w:cs="CESI仿宋-GB2312" w:hint="eastAsia"/>
          <w:b/>
          <w:sz w:val="32"/>
          <w:szCs w:val="32"/>
        </w:rPr>
        <w:t>（三）大会设体育道德风尚奖，评选办法和要求按照《厦门市第二十届运动会体育道德风尚奖评选办法》执行。</w:t>
      </w:r>
    </w:p>
    <w:p w14:paraId="032070B7" w14:textId="77777777" w:rsidR="005A25F1" w:rsidRDefault="00000000">
      <w:pPr>
        <w:adjustRightInd w:val="0"/>
        <w:snapToGrid w:val="0"/>
        <w:spacing w:line="590" w:lineRule="exact"/>
        <w:ind w:firstLineChars="200" w:firstLine="640"/>
        <w:rPr>
          <w:rFonts w:ascii="黑体" w:eastAsia="黑体" w:hAnsi="黑体" w:cs="CESI仿宋-GB2312"/>
          <w:bCs/>
          <w:sz w:val="32"/>
          <w:szCs w:val="32"/>
        </w:rPr>
      </w:pPr>
      <w:r>
        <w:rPr>
          <w:rFonts w:ascii="黑体" w:eastAsia="黑体" w:hAnsi="黑体" w:cs="CESI仿宋-GB2312" w:hint="eastAsia"/>
          <w:bCs/>
          <w:sz w:val="32"/>
          <w:szCs w:val="32"/>
        </w:rPr>
        <w:t>七、报名与报到</w:t>
      </w:r>
    </w:p>
    <w:p w14:paraId="0E90CDB6"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（一）报名方法：以赛前补充通知为准。</w:t>
      </w:r>
    </w:p>
    <w:p w14:paraId="64307F8E" w14:textId="77777777" w:rsidR="005A25F1" w:rsidRDefault="00000000">
      <w:pPr>
        <w:adjustRightInd w:val="0"/>
        <w:snapToGrid w:val="0"/>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（二）赛前报到：各参赛队于赛前1小时到赛区场地报到。报到时各队须交验参赛运动员二代身份证原件。</w:t>
      </w:r>
    </w:p>
    <w:p w14:paraId="339A6385" w14:textId="77777777" w:rsidR="005A25F1" w:rsidRDefault="00000000">
      <w:pPr>
        <w:adjustRightInd w:val="0"/>
        <w:snapToGrid w:val="0"/>
        <w:spacing w:line="590" w:lineRule="exact"/>
        <w:ind w:firstLineChars="200" w:firstLine="640"/>
        <w:rPr>
          <w:rFonts w:ascii="黑体" w:eastAsia="黑体" w:hAnsi="黑体" w:cs="CESI仿宋-GB2312"/>
          <w:bCs/>
          <w:sz w:val="32"/>
          <w:szCs w:val="32"/>
        </w:rPr>
      </w:pPr>
      <w:r>
        <w:rPr>
          <w:rFonts w:ascii="黑体" w:eastAsia="黑体" w:hAnsi="黑体" w:cs="CESI仿宋-GB2312" w:hint="eastAsia"/>
          <w:bCs/>
          <w:sz w:val="32"/>
          <w:szCs w:val="32"/>
        </w:rPr>
        <w:t xml:space="preserve">八、诉讼与仲裁 </w:t>
      </w:r>
    </w:p>
    <w:p w14:paraId="44E8C599" w14:textId="77777777" w:rsidR="005A25F1" w:rsidRDefault="00000000">
      <w:pPr>
        <w:spacing w:line="590" w:lineRule="exact"/>
        <w:ind w:firstLineChars="200" w:firstLine="640"/>
        <w:rPr>
          <w:rFonts w:ascii="仿宋_GB2312" w:eastAsia="仿宋_GB2312" w:hAnsi="CESI仿宋-GB2312" w:cs="CESI仿宋-GB2312"/>
          <w:sz w:val="32"/>
          <w:szCs w:val="32"/>
        </w:rPr>
      </w:pPr>
      <w:r>
        <w:rPr>
          <w:rFonts w:ascii="仿宋_GB2312" w:eastAsia="仿宋_GB2312" w:hAnsi="CESI仿宋-GB2312" w:cs="CESI仿宋-GB2312" w:hint="eastAsia"/>
          <w:sz w:val="32"/>
          <w:szCs w:val="32"/>
        </w:rPr>
        <w:t>对比赛中出现的各种违规违纪事件，根据《厦门市第二十一届运动会赛风赛纪监督管理办法》及相关规定予以处罚。有关比赛之其他申诉事件，运动队应以书面形式（主管部门盖章）上报单项比赛仲裁委员会处理。提请诉讼需缴纳500元诉讼保证金（终审后由败诉方承担该费用）。</w:t>
      </w:r>
    </w:p>
    <w:p w14:paraId="30F16815" w14:textId="77777777" w:rsidR="005A25F1" w:rsidRDefault="00000000">
      <w:pPr>
        <w:adjustRightInd w:val="0"/>
        <w:snapToGrid w:val="0"/>
        <w:spacing w:line="590" w:lineRule="exact"/>
        <w:ind w:firstLineChars="200" w:firstLine="640"/>
        <w:rPr>
          <w:rFonts w:ascii="黑体" w:eastAsia="黑体" w:hAnsi="黑体" w:cs="CESI仿宋-GB2312"/>
          <w:bCs/>
          <w:sz w:val="32"/>
          <w:szCs w:val="32"/>
        </w:rPr>
      </w:pPr>
      <w:r>
        <w:rPr>
          <w:rFonts w:ascii="黑体" w:eastAsia="黑体" w:hAnsi="黑体" w:cs="CESI仿宋-GB2312" w:hint="eastAsia"/>
          <w:bCs/>
          <w:sz w:val="32"/>
          <w:szCs w:val="32"/>
        </w:rPr>
        <w:t>九、附则</w:t>
      </w:r>
    </w:p>
    <w:p w14:paraId="3832BDE1" w14:textId="77777777" w:rsidR="005A25F1" w:rsidRDefault="00000000">
      <w:pPr>
        <w:adjustRightInd w:val="0"/>
        <w:snapToGrid w:val="0"/>
        <w:spacing w:line="590" w:lineRule="exact"/>
        <w:ind w:firstLineChars="200" w:firstLine="640"/>
        <w:rPr>
          <w:rFonts w:ascii="CESI仿宋-GB2312" w:eastAsia="CESI仿宋-GB2312" w:hAnsi="CESI仿宋-GB2312" w:cs="CESI仿宋-GB2312"/>
          <w:sz w:val="32"/>
          <w:szCs w:val="32"/>
        </w:rPr>
      </w:pPr>
      <w:r>
        <w:rPr>
          <w:rFonts w:ascii="仿宋" w:eastAsia="仿宋" w:hAnsi="仿宋" w:cs="仿宋" w:hint="eastAsia"/>
          <w:bCs/>
          <w:sz w:val="32"/>
          <w:szCs w:val="32"/>
        </w:rPr>
        <w:t>本竞赛规程解释权属厦门市第二十一届运动会组委会，未尽事宜另行通知。</w:t>
      </w:r>
    </w:p>
    <w:sectPr w:rsidR="005A25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ESI仿宋-GB2312">
    <w:altName w:val="微软雅黑"/>
    <w:charset w:val="86"/>
    <w:family w:val="auto"/>
    <w:pitch w:val="default"/>
    <w:sig w:usb0="00000000" w:usb1="00000000" w:usb2="00000010"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Tc2ZGZiNzZiNDVlOGViOWVmM2JhOTY0NGJkNjUyYzgifQ=="/>
  </w:docVars>
  <w:rsids>
    <w:rsidRoot w:val="0085035A"/>
    <w:rsid w:val="DEEF7FDC"/>
    <w:rsid w:val="EBEE7FA7"/>
    <w:rsid w:val="F8E92CB7"/>
    <w:rsid w:val="FBE780F6"/>
    <w:rsid w:val="000B463C"/>
    <w:rsid w:val="001C3A97"/>
    <w:rsid w:val="00453EFD"/>
    <w:rsid w:val="004839A3"/>
    <w:rsid w:val="005A25F1"/>
    <w:rsid w:val="00675C1D"/>
    <w:rsid w:val="007839A6"/>
    <w:rsid w:val="0085035A"/>
    <w:rsid w:val="00AC2547"/>
    <w:rsid w:val="00B14466"/>
    <w:rsid w:val="00B90C31"/>
    <w:rsid w:val="00BC5B28"/>
    <w:rsid w:val="00D94D6D"/>
    <w:rsid w:val="00EA2615"/>
    <w:rsid w:val="02A604E3"/>
    <w:rsid w:val="09DE67B4"/>
    <w:rsid w:val="0BAF7A53"/>
    <w:rsid w:val="11F9417A"/>
    <w:rsid w:val="15DA4580"/>
    <w:rsid w:val="1CB51799"/>
    <w:rsid w:val="1E9E229A"/>
    <w:rsid w:val="227668D6"/>
    <w:rsid w:val="2E5B01C9"/>
    <w:rsid w:val="2F1648FD"/>
    <w:rsid w:val="3B1E51EE"/>
    <w:rsid w:val="3DDBD9BE"/>
    <w:rsid w:val="3FD93552"/>
    <w:rsid w:val="44046F5E"/>
    <w:rsid w:val="4AC36C68"/>
    <w:rsid w:val="56725EFF"/>
    <w:rsid w:val="578F3C3A"/>
    <w:rsid w:val="60050BD0"/>
    <w:rsid w:val="620C2ABB"/>
    <w:rsid w:val="6BC65F2D"/>
    <w:rsid w:val="6C3535D3"/>
    <w:rsid w:val="6FBD2EA3"/>
    <w:rsid w:val="704D7ACB"/>
    <w:rsid w:val="7BDE0939"/>
    <w:rsid w:val="7E3BE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9D016"/>
  <w15:docId w15:val="{7E3525D7-5445-4CCE-A15C-CE67F0479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100" w:firstLine="360"/>
    </w:pPr>
    <w:rPr>
      <w:rFonts w:ascii="宋体" w:hAnsi="宋体"/>
      <w:sz w:val="36"/>
      <w:szCs w:val="30"/>
    </w:rPr>
  </w:style>
  <w:style w:type="paragraph" w:styleId="a5">
    <w:name w:val="footer"/>
    <w:basedOn w:val="a"/>
    <w:link w:val="a6"/>
    <w:uiPriority w:val="99"/>
    <w:semiHidden/>
    <w:unhideWhenUsed/>
    <w:pPr>
      <w:tabs>
        <w:tab w:val="center" w:pos="4153"/>
        <w:tab w:val="right" w:pos="8306"/>
      </w:tabs>
      <w:snapToGrid w:val="0"/>
      <w:jc w:val="left"/>
    </w:pPr>
    <w:rPr>
      <w:sz w:val="18"/>
      <w:szCs w:val="18"/>
    </w:rPr>
  </w:style>
  <w:style w:type="paragraph" w:styleId="a7">
    <w:name w:val="header"/>
    <w:basedOn w:val="a"/>
    <w:link w:val="a8"/>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a4">
    <w:name w:val="正文文本缩进 字符"/>
    <w:basedOn w:val="a0"/>
    <w:link w:val="a3"/>
    <w:qFormat/>
    <w:rPr>
      <w:rFonts w:ascii="宋体" w:eastAsia="宋体" w:hAnsi="宋体" w:cs="Times New Roman"/>
      <w:sz w:val="36"/>
      <w:szCs w:val="30"/>
    </w:rPr>
  </w:style>
  <w:style w:type="character" w:customStyle="1" w:styleId="a8">
    <w:name w:val="页眉 字符"/>
    <w:basedOn w:val="a0"/>
    <w:link w:val="a7"/>
    <w:uiPriority w:val="99"/>
    <w:semiHidden/>
    <w:rPr>
      <w:rFonts w:ascii="Times New Roman" w:eastAsia="宋体" w:hAnsi="Times New Roman" w:cs="Times New Roman"/>
      <w:kern w:val="2"/>
      <w:sz w:val="18"/>
      <w:szCs w:val="18"/>
    </w:rPr>
  </w:style>
  <w:style w:type="character" w:customStyle="1" w:styleId="a6">
    <w:name w:val="页脚 字符"/>
    <w:basedOn w:val="a0"/>
    <w:link w:val="a5"/>
    <w:uiPriority w:val="99"/>
    <w:semiHidden/>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438</Words>
  <Characters>2497</Characters>
  <Application>Microsoft Office Word</Application>
  <DocSecurity>0</DocSecurity>
  <Lines>20</Lines>
  <Paragraphs>5</Paragraphs>
  <ScaleCrop>false</ScaleCrop>
  <Company>Microsoft</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郑 志君</cp:lastModifiedBy>
  <cp:revision>8</cp:revision>
  <cp:lastPrinted>2019-01-04T03:02:00Z</cp:lastPrinted>
  <dcterms:created xsi:type="dcterms:W3CDTF">2023-03-08T08:34:00Z</dcterms:created>
  <dcterms:modified xsi:type="dcterms:W3CDTF">2023-03-30T10:44:00Z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E9F2730870B046B492E2E6B724D454EC</vt:lpwstr>
  </property>
</Properties>
</file>