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80" w:lineRule="exact"/>
        <w:ind w:firstLine="720" w:firstLineChars="200"/>
        <w:jc w:val="center"/>
        <w:textAlignment w:val="baseline"/>
        <w:rPr>
          <w:rFonts w:ascii="华文中宋" w:hAnsi="华文中宋" w:eastAsia="华文中宋" w:cs="宋体"/>
          <w:b/>
          <w:sz w:val="36"/>
          <w:szCs w:val="36"/>
        </w:rPr>
      </w:pPr>
      <w:r>
        <w:rPr>
          <w:rFonts w:hint="eastAsia" w:ascii="华文中宋" w:hAnsi="华文中宋" w:eastAsia="华文中宋" w:cs="宋体"/>
          <w:b/>
          <w:sz w:val="36"/>
          <w:szCs w:val="36"/>
        </w:rPr>
        <w:t>厦门市第二十一届运动会</w:t>
      </w:r>
    </w:p>
    <w:p>
      <w:pPr>
        <w:autoSpaceDE w:val="0"/>
        <w:autoSpaceDN w:val="0"/>
        <w:adjustRightInd w:val="0"/>
        <w:spacing w:line="580" w:lineRule="exact"/>
        <w:ind w:firstLine="720" w:firstLineChars="200"/>
        <w:jc w:val="center"/>
        <w:textAlignment w:val="baseline"/>
        <w:rPr>
          <w:rFonts w:ascii="华文中宋" w:hAnsi="华文中宋" w:eastAsia="华文中宋" w:cs="宋体"/>
          <w:b/>
          <w:sz w:val="36"/>
          <w:szCs w:val="36"/>
        </w:rPr>
      </w:pPr>
      <w:r>
        <w:rPr>
          <w:rFonts w:hint="eastAsia" w:ascii="华文中宋" w:hAnsi="华文中宋" w:eastAsia="华文中宋" w:cs="宋体"/>
          <w:b/>
          <w:sz w:val="36"/>
          <w:szCs w:val="36"/>
        </w:rPr>
        <w:t>航海模型</w:t>
      </w:r>
      <w:r>
        <w:rPr>
          <w:rFonts w:hint="eastAsia" w:ascii="华文中宋" w:hAnsi="华文中宋" w:eastAsia="华文中宋" w:cs="宋体"/>
          <w:b/>
          <w:sz w:val="36"/>
          <w:szCs w:val="36"/>
          <w:lang w:val="en-US" w:eastAsia="zh-CN"/>
        </w:rPr>
        <w:t>比赛（</w:t>
      </w:r>
      <w:r>
        <w:rPr>
          <w:rFonts w:hint="eastAsia" w:ascii="华文中宋" w:hAnsi="华文中宋" w:eastAsia="华文中宋" w:cs="宋体"/>
          <w:b/>
          <w:sz w:val="36"/>
          <w:szCs w:val="36"/>
        </w:rPr>
        <w:t>青少年部</w:t>
      </w:r>
      <w:r>
        <w:rPr>
          <w:rFonts w:hint="eastAsia" w:ascii="华文中宋" w:hAnsi="华文中宋" w:eastAsia="华文中宋" w:cs="宋体"/>
          <w:b/>
          <w:sz w:val="36"/>
          <w:szCs w:val="36"/>
          <w:lang w:val="en-US" w:eastAsia="zh-CN"/>
        </w:rPr>
        <w:t>）</w:t>
      </w:r>
      <w:r>
        <w:rPr>
          <w:rFonts w:hint="eastAsia" w:ascii="华文中宋" w:hAnsi="华文中宋" w:eastAsia="华文中宋" w:cs="宋体"/>
          <w:b/>
          <w:sz w:val="36"/>
          <w:szCs w:val="36"/>
        </w:rPr>
        <w:t>竞赛规程</w:t>
      </w:r>
    </w:p>
    <w:p>
      <w:pPr>
        <w:spacing w:line="560" w:lineRule="exact"/>
        <w:rPr>
          <w:rFonts w:ascii="仿宋_GB2312" w:hAnsi="仿宋_GB2312" w:eastAsia="仿宋_GB2312" w:cs="仿宋_GB2312"/>
          <w:b/>
          <w:sz w:val="24"/>
        </w:rPr>
      </w:pPr>
    </w:p>
    <w:p>
      <w:pPr>
        <w:autoSpaceDE w:val="0"/>
        <w:autoSpaceDN w:val="0"/>
        <w:adjustRightInd w:val="0"/>
        <w:spacing w:line="580" w:lineRule="exact"/>
        <w:ind w:firstLine="640" w:firstLineChars="200"/>
        <w:textAlignment w:val="baseline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一、竞赛日期和地点</w:t>
      </w:r>
    </w:p>
    <w:p>
      <w:pPr>
        <w:tabs>
          <w:tab w:val="left" w:pos="360"/>
          <w:tab w:val="left" w:pos="54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ind w:firstLine="640" w:firstLineChars="200"/>
        <w:contextualSpacing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时间：2023年7-8月  日（待定）【2天】</w:t>
      </w:r>
    </w:p>
    <w:p>
      <w:pPr>
        <w:tabs>
          <w:tab w:val="left" w:pos="360"/>
          <w:tab w:val="left" w:pos="54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ind w:firstLine="640" w:firstLineChars="200"/>
        <w:contextualSpacing/>
        <w:rPr>
          <w:rFonts w:ascii="仿宋_GB2312" w:hAnsi="仿宋_GB2312" w:eastAsia="仿宋_GB2312" w:cs="仿宋_GB2312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sz w:val="32"/>
          <w:szCs w:val="32"/>
          <w:u w:color="000000"/>
          <w:lang w:val="zh-CN"/>
        </w:rPr>
        <w:t>地点：厦门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</w:rPr>
        <w:t>第二实验小学-莲花总校（模型制作）；</w:t>
      </w:r>
    </w:p>
    <w:p>
      <w:pPr>
        <w:tabs>
          <w:tab w:val="left" w:pos="360"/>
          <w:tab w:val="left" w:pos="54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ind w:firstLine="1600" w:firstLineChars="500"/>
        <w:contextualSpacing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color="000000"/>
        </w:rPr>
        <w:t>集美区水上运动中心水域（</w:t>
      </w:r>
      <w:r>
        <w:rPr>
          <w:rFonts w:hint="eastAsia" w:ascii="仿宋_GB2312" w:hAnsi="宋体" w:eastAsia="仿宋_GB2312"/>
          <w:sz w:val="32"/>
          <w:szCs w:val="32"/>
        </w:rPr>
        <w:t>遥控航行赛）。</w:t>
      </w:r>
    </w:p>
    <w:p>
      <w:pPr>
        <w:autoSpaceDE w:val="0"/>
        <w:autoSpaceDN w:val="0"/>
        <w:adjustRightInd w:val="0"/>
        <w:spacing w:line="580" w:lineRule="exact"/>
        <w:ind w:firstLine="640" w:firstLineChars="200"/>
        <w:textAlignment w:val="baseline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仿宋"/>
          <w:sz w:val="32"/>
          <w:szCs w:val="32"/>
        </w:rPr>
        <w:t>、参加单位</w:t>
      </w:r>
    </w:p>
    <w:p>
      <w:pPr>
        <w:tabs>
          <w:tab w:val="left" w:pos="2385"/>
        </w:tabs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思明区、湖里区、集美区、海沧区、同安区、翔安区、市教育局（直属学校）。</w:t>
      </w:r>
    </w:p>
    <w:p>
      <w:pPr>
        <w:tabs>
          <w:tab w:val="left" w:pos="2385"/>
        </w:tabs>
        <w:spacing w:line="590" w:lineRule="exact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仿宋"/>
          <w:sz w:val="32"/>
          <w:szCs w:val="32"/>
        </w:rPr>
        <w:t>、竞赛项目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32"/>
          <w:szCs w:val="32"/>
        </w:rPr>
        <w:tab/>
      </w:r>
    </w:p>
    <w:p>
      <w:pPr>
        <w:spacing w:line="590" w:lineRule="exact"/>
        <w:ind w:firstLine="642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（一）小学组（7岁-12岁）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ind w:firstLine="642" w:firstLineChars="200"/>
        <w:contextualSpacing/>
        <w:rPr>
          <w:rFonts w:ascii="仿宋_GB2312" w:hAnsi="仿宋_GB2312" w:eastAsia="仿宋_GB2312" w:cs="仿宋_GB2312"/>
          <w:color w:val="00000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1.男子：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雪龙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号极地科学考察船制作赛、中国海军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戚继光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舰制作赛、“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渡江英雄船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木制帆船模型制作赛</w:t>
      </w:r>
      <w:r>
        <w:rPr>
          <w:rFonts w:hint="eastAsia" w:ascii="仿宋" w:hAnsi="仿宋" w:eastAsia="仿宋" w:cs="仿宋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南湖红船制作赛、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中国海军“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</w:rPr>
        <w:t>福建舰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</w:rPr>
        <w:t>模型制作赛、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 w:eastAsia="zh-TW"/>
        </w:rPr>
        <w:t>MINI-F4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 w:eastAsia="zh-TW"/>
        </w:rPr>
        <w:t>仿真航行赛、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 w:eastAsia="zh-TW"/>
        </w:rPr>
        <w:t>MINI-ECO-ST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 w:eastAsia="zh-TW"/>
        </w:rPr>
        <w:t>三角绕标追逐赛、遥控帆船航行赛。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(计8项)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ind w:firstLine="642" w:firstLineChars="200"/>
        <w:contextualSpacing/>
        <w:rPr>
          <w:rFonts w:ascii="仿宋_GB2312" w:hAnsi="仿宋_GB2312" w:eastAsia="仿宋_GB2312" w:cs="仿宋_GB2312"/>
          <w:color w:val="00000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2.女子：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雪龙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号极地科学考察船制作赛、中国海军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戚继光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舰制作赛、“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渡江英雄船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木制帆船模型制作赛</w:t>
      </w:r>
      <w:r>
        <w:rPr>
          <w:rFonts w:hint="eastAsia" w:ascii="仿宋" w:hAnsi="仿宋" w:eastAsia="仿宋" w:cs="仿宋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南湖红船制作赛、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中国海军“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</w:rPr>
        <w:t>福建舰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</w:rPr>
        <w:t>模型制作赛、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 w:eastAsia="zh-TW"/>
        </w:rPr>
        <w:t>MINI-F4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 w:eastAsia="zh-TW"/>
        </w:rPr>
        <w:t>仿真航行赛、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 w:eastAsia="zh-TW"/>
        </w:rPr>
        <w:t>MINI-ECO-ST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 w:eastAsia="zh-TW"/>
        </w:rPr>
        <w:t>三角绕标追逐赛、遥控帆船航行赛。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(计8项)</w:t>
      </w:r>
    </w:p>
    <w:p>
      <w:pPr>
        <w:spacing w:line="590" w:lineRule="exact"/>
        <w:ind w:firstLine="64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（二）中学组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（13岁-18岁）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ind w:firstLine="642" w:firstLineChars="200"/>
        <w:contextualSpacing/>
        <w:rPr>
          <w:rFonts w:ascii="仿宋_GB2312" w:hAnsi="仿宋_GB2312" w:eastAsia="仿宋_GB2312" w:cs="仿宋_GB2312"/>
          <w:color w:val="00000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1.男子：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雪龙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号极地科学考察船制作赛、中国海军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戚继光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舰制作赛、“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渡江英雄船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木制帆船模型制作赛</w:t>
      </w:r>
      <w:r>
        <w:rPr>
          <w:rFonts w:hint="eastAsia" w:ascii="仿宋" w:hAnsi="仿宋" w:eastAsia="仿宋" w:cs="仿宋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南湖红船制作赛、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中国海军“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</w:rPr>
        <w:t>福建舰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</w:rPr>
        <w:t>模型制作赛、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 w:eastAsia="zh-TW"/>
        </w:rPr>
        <w:t>MINI-F4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 w:eastAsia="zh-TW"/>
        </w:rPr>
        <w:t>仿真航行赛、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 w:eastAsia="zh-TW"/>
        </w:rPr>
        <w:t>MINI-ECO-ST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 w:eastAsia="zh-TW"/>
        </w:rPr>
        <w:t>三角绕标追逐赛、遥控帆船航行赛。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(计8项)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360" w:lineRule="auto"/>
        <w:ind w:firstLine="642" w:firstLineChars="200"/>
        <w:contextualSpacing/>
        <w:rPr>
          <w:rFonts w:ascii="仿宋_GB2312" w:hAnsi="仿宋_GB2312" w:eastAsia="仿宋_GB2312" w:cs="仿宋_GB2312"/>
          <w:color w:val="00000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2.女子：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雪龙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号极地科学考察船制作赛、中国海军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戚继光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舰制作赛、“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渡江英雄船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木制帆船模型制作赛</w:t>
      </w:r>
      <w:r>
        <w:rPr>
          <w:rFonts w:hint="eastAsia" w:ascii="仿宋" w:hAnsi="仿宋" w:eastAsia="仿宋" w:cs="仿宋"/>
          <w:sz w:val="32"/>
          <w:szCs w:val="32"/>
          <w:lang w:val="zh-TW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南湖红船制作赛、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中国海军“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</w:rPr>
        <w:t>福建舰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u w:color="000000"/>
        </w:rPr>
        <w:t>模型制作赛、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 w:eastAsia="zh-TW"/>
        </w:rPr>
        <w:t>MINI-F4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 w:eastAsia="zh-TW"/>
        </w:rPr>
        <w:t>仿真航行赛、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 w:eastAsia="zh-TW"/>
        </w:rPr>
        <w:t>MINI-ECO-ST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 w:eastAsia="zh-TW"/>
        </w:rPr>
        <w:t>三角绕标追逐赛、遥控帆船航行赛。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(计8项)</w:t>
      </w:r>
    </w:p>
    <w:p>
      <w:pPr>
        <w:autoSpaceDE w:val="0"/>
        <w:autoSpaceDN w:val="0"/>
        <w:adjustRightInd w:val="0"/>
        <w:spacing w:line="580" w:lineRule="exact"/>
        <w:ind w:firstLine="640" w:firstLineChars="200"/>
        <w:textAlignment w:val="baseline"/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四、参加办法</w:t>
      </w:r>
    </w:p>
    <w:p>
      <w:pPr>
        <w:autoSpaceDE w:val="0"/>
        <w:autoSpaceDN w:val="0"/>
        <w:adjustRightInd w:val="0"/>
        <w:spacing w:line="580" w:lineRule="exact"/>
        <w:ind w:firstLine="642" w:firstLineChars="200"/>
        <w:textAlignment w:val="baseline"/>
        <w:rPr>
          <w:rFonts w:ascii="楷体" w:hAnsi="楷体" w:eastAsia="楷体" w:cs="仿宋_GB2312"/>
          <w:b/>
          <w:sz w:val="32"/>
          <w:szCs w:val="32"/>
        </w:rPr>
      </w:pPr>
      <w:r>
        <w:rPr>
          <w:rFonts w:hint="eastAsia" w:ascii="楷体" w:hAnsi="楷体" w:eastAsia="楷体" w:cs="仿宋_GB2312"/>
          <w:b/>
          <w:sz w:val="32"/>
          <w:szCs w:val="32"/>
        </w:rPr>
        <w:t>（一）运动员资格</w:t>
      </w:r>
    </w:p>
    <w:p>
      <w:pPr>
        <w:spacing w:line="590" w:lineRule="exact"/>
        <w:ind w:firstLine="576" w:firstLineChars="200"/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按《厦门市第二十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届运动会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暨第十一届老年人体育健身大会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竞赛规程总则》规定执行。</w:t>
      </w:r>
    </w:p>
    <w:p>
      <w:pPr>
        <w:spacing w:line="590" w:lineRule="exact"/>
        <w:ind w:firstLine="642" w:firstLineChars="200"/>
        <w:rPr>
          <w:rFonts w:ascii="楷体" w:hAnsi="楷体" w:eastAsia="楷体" w:cs="仿宋_GB2312"/>
          <w:b/>
          <w:sz w:val="32"/>
          <w:szCs w:val="32"/>
        </w:rPr>
      </w:pPr>
      <w:r>
        <w:rPr>
          <w:rFonts w:hint="eastAsia" w:ascii="楷体" w:hAnsi="楷体" w:eastAsia="楷体" w:cs="仿宋_GB2312"/>
          <w:b/>
          <w:sz w:val="32"/>
          <w:szCs w:val="32"/>
        </w:rPr>
        <w:t>（二）参赛年龄规定</w:t>
      </w:r>
    </w:p>
    <w:p>
      <w:pPr>
        <w:spacing w:line="59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小学组：2011年1月1日至2016年12月31日出生;</w:t>
      </w:r>
    </w:p>
    <w:p>
      <w:pPr>
        <w:spacing w:line="59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中学组：2005年1月1日至2010年12月31日出生。</w:t>
      </w:r>
    </w:p>
    <w:p>
      <w:pPr>
        <w:spacing w:line="590" w:lineRule="exact"/>
        <w:ind w:firstLine="642" w:firstLineChars="200"/>
        <w:rPr>
          <w:rFonts w:ascii="楷体" w:hAnsi="楷体" w:eastAsia="楷体" w:cs="仿宋_GB2312"/>
          <w:b/>
          <w:sz w:val="32"/>
          <w:szCs w:val="32"/>
        </w:rPr>
      </w:pPr>
      <w:r>
        <w:rPr>
          <w:rFonts w:hint="eastAsia" w:ascii="楷体" w:hAnsi="楷体" w:eastAsia="楷体" w:cs="仿宋_GB2312"/>
          <w:b/>
          <w:sz w:val="32"/>
          <w:szCs w:val="32"/>
        </w:rPr>
        <w:t>（三）参赛队报名人数规定</w:t>
      </w:r>
    </w:p>
    <w:p>
      <w:pPr>
        <w:spacing w:line="360" w:lineRule="auto"/>
        <w:ind w:firstLine="640" w:firstLineChars="200"/>
        <w:contextualSpacing/>
        <w:rPr>
          <w:rFonts w:ascii="仿宋_GB2312" w:hAnsi="仿宋_GB2312" w:eastAsia="仿宋_GB2312" w:cs="仿宋_GB2312"/>
          <w:b/>
          <w:bCs/>
          <w:color w:val="000000"/>
          <w:sz w:val="32"/>
          <w:szCs w:val="32"/>
          <w:u w:color="000000"/>
          <w:lang w:val="zh-CN"/>
        </w:rPr>
      </w:pPr>
      <w:r>
        <w:rPr>
          <w:rFonts w:hint="eastAsia" w:ascii="仿宋_GB2312" w:hAnsi="宋体" w:eastAsia="仿宋_GB2312"/>
          <w:sz w:val="32"/>
          <w:szCs w:val="32"/>
        </w:rPr>
        <w:t>各单位可报领队1人，教练2人，每个组别限报运动员5人。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 w:firstLineChars="200"/>
        <w:textAlignment w:val="baseline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仿宋"/>
          <w:sz w:val="32"/>
          <w:szCs w:val="32"/>
        </w:rPr>
        <w:t>竞赛办法</w:t>
      </w:r>
    </w:p>
    <w:p>
      <w:pPr>
        <w:spacing w:line="590" w:lineRule="exact"/>
        <w:ind w:firstLine="642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TW"/>
        </w:rPr>
        <w:t>执行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TW" w:eastAsia="zh-TW"/>
        </w:rPr>
        <w:t>国家体育总局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航管中心最新颁布的《全国青少年航海模型锦标赛规则》和国家体育总局、厦门市体育局有关规定。</w:t>
      </w:r>
    </w:p>
    <w:p>
      <w:pPr>
        <w:spacing w:line="590" w:lineRule="exact"/>
        <w:ind w:firstLine="642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</w:t>
      </w:r>
      <w:r>
        <w:rPr>
          <w:rFonts w:hint="eastAsia" w:ascii="仿宋_GB2312" w:hAnsi="宋体" w:eastAsia="仿宋_GB2312"/>
          <w:sz w:val="32"/>
          <w:szCs w:val="32"/>
        </w:rPr>
        <w:t>各组别根据报名人数采用不同的编排方式。</w:t>
      </w:r>
    </w:p>
    <w:p>
      <w:pPr>
        <w:autoSpaceDE w:val="0"/>
        <w:autoSpaceDN w:val="0"/>
        <w:adjustRightInd w:val="0"/>
        <w:spacing w:line="580" w:lineRule="exact"/>
        <w:ind w:firstLine="640" w:firstLineChars="200"/>
        <w:textAlignment w:val="baseline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六、录取名次和计分办法</w:t>
      </w:r>
    </w:p>
    <w:p>
      <w:pPr>
        <w:spacing w:line="360" w:lineRule="auto"/>
        <w:ind w:firstLine="642" w:firstLineChars="200"/>
        <w:contextualSpacing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各项目组别分别录取总成绩前八名，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报名不足9队或9人则按</w:t>
      </w:r>
      <w:r>
        <w:rPr>
          <w:rFonts w:hint="eastAsia" w:ascii="仿宋_GB2312" w:hAnsi="仿宋_GB2312" w:eastAsia="仿宋_GB2312" w:cs="仿宋_GB2312"/>
          <w:sz w:val="32"/>
          <w:szCs w:val="32"/>
        </w:rPr>
        <w:t>减一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办法</w:t>
      </w:r>
      <w:r>
        <w:rPr>
          <w:rFonts w:hint="eastAsia" w:ascii="仿宋_GB2312" w:hAnsi="仿宋_GB2312" w:eastAsia="仿宋_GB2312" w:cs="仿宋_GB2312"/>
          <w:sz w:val="32"/>
          <w:szCs w:val="32"/>
        </w:rPr>
        <w:t>录取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，各级别报名参赛人数少于3人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的取消比赛。</w:t>
      </w:r>
    </w:p>
    <w:p>
      <w:pPr>
        <w:spacing w:line="360" w:lineRule="auto"/>
        <w:ind w:firstLine="642" w:firstLineChars="200"/>
        <w:contextualSpacing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大会设体育道德风尚奖，评选办法和要求按有关规定执行。</w:t>
      </w:r>
    </w:p>
    <w:p>
      <w:pPr>
        <w:autoSpaceDE w:val="0"/>
        <w:autoSpaceDN w:val="0"/>
        <w:adjustRightInd w:val="0"/>
        <w:spacing w:line="580" w:lineRule="exact"/>
        <w:ind w:firstLine="640" w:firstLineChars="200"/>
        <w:textAlignment w:val="baseline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七、报名办法</w:t>
      </w:r>
    </w:p>
    <w:p>
      <w:pPr>
        <w:spacing w:line="59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（一）各单位将报名表打印并加盖单位公章于赛前40天报市体育局竞技处，同时发送电子版到电子邮箱：xm2023＠qq.com ，逾期不予受理。</w:t>
      </w:r>
    </w:p>
    <w:p>
      <w:pPr>
        <w:spacing w:line="59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报名地址：市体育局11楼市运会筹备办。</w:t>
      </w:r>
    </w:p>
    <w:p>
      <w:pPr>
        <w:spacing w:line="59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联系电话：5121339，联系人：吴先生，邮编：361012。</w:t>
      </w:r>
    </w:p>
    <w:p>
      <w:pPr>
        <w:spacing w:line="360" w:lineRule="auto"/>
        <w:ind w:firstLine="642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</w:t>
      </w:r>
      <w:r>
        <w:rPr>
          <w:rFonts w:hint="eastAsia" w:ascii="仿宋_GB2312" w:eastAsia="仿宋_GB2312"/>
          <w:sz w:val="32"/>
          <w:szCs w:val="32"/>
        </w:rPr>
        <w:t>报名时需携带材料：</w:t>
      </w:r>
    </w:p>
    <w:p>
      <w:pPr>
        <w:spacing w:line="59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需携带二代身份证（或户口本）和学籍证明原件及其复印件，和近期电子版免冠彩色照片一份。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80" w:lineRule="exact"/>
        <w:ind w:firstLine="640" w:firstLineChars="200"/>
        <w:textAlignment w:val="baseline"/>
        <w:rPr>
          <w:rFonts w:hint="eastAsia" w:ascii="黑体" w:hAnsi="黑体" w:eastAsia="黑体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附则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580" w:lineRule="exact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本竞赛规程解释权属厦门市第二十一届运动会组委会，未尽事宜另行通知。</w:t>
      </w:r>
    </w:p>
    <w:sectPr>
      <w:pgSz w:w="11906" w:h="16838"/>
      <w:pgMar w:top="1928" w:right="1588" w:bottom="192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8BE452"/>
    <w:multiLevelType w:val="singleLevel"/>
    <w:tmpl w:val="358BE452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DF17C0"/>
    <w:rsid w:val="00033BD5"/>
    <w:rsid w:val="000760D2"/>
    <w:rsid w:val="00120E30"/>
    <w:rsid w:val="0014115B"/>
    <w:rsid w:val="001E1DF5"/>
    <w:rsid w:val="002749F0"/>
    <w:rsid w:val="002872D2"/>
    <w:rsid w:val="003E3D6B"/>
    <w:rsid w:val="004035A1"/>
    <w:rsid w:val="00465474"/>
    <w:rsid w:val="004952E9"/>
    <w:rsid w:val="004975A2"/>
    <w:rsid w:val="004D07A5"/>
    <w:rsid w:val="00505DBE"/>
    <w:rsid w:val="005F6C77"/>
    <w:rsid w:val="006119D4"/>
    <w:rsid w:val="006169AC"/>
    <w:rsid w:val="006F0E1D"/>
    <w:rsid w:val="00727D0D"/>
    <w:rsid w:val="00755762"/>
    <w:rsid w:val="00865CAD"/>
    <w:rsid w:val="008D04CD"/>
    <w:rsid w:val="008D49D2"/>
    <w:rsid w:val="00917D21"/>
    <w:rsid w:val="00A32247"/>
    <w:rsid w:val="00AA1B5D"/>
    <w:rsid w:val="00B01AFE"/>
    <w:rsid w:val="00B34036"/>
    <w:rsid w:val="00B674C7"/>
    <w:rsid w:val="00BF12B6"/>
    <w:rsid w:val="00C21C76"/>
    <w:rsid w:val="00C710A5"/>
    <w:rsid w:val="00C858B2"/>
    <w:rsid w:val="00D14CC1"/>
    <w:rsid w:val="00D14EC1"/>
    <w:rsid w:val="00D91423"/>
    <w:rsid w:val="00D94D6D"/>
    <w:rsid w:val="00DC68EA"/>
    <w:rsid w:val="00DE4B7B"/>
    <w:rsid w:val="00DF17C0"/>
    <w:rsid w:val="00F104FE"/>
    <w:rsid w:val="00F84C8D"/>
    <w:rsid w:val="00F9710C"/>
    <w:rsid w:val="00FB481F"/>
    <w:rsid w:val="0CA03242"/>
    <w:rsid w:val="0EED2059"/>
    <w:rsid w:val="11E1675C"/>
    <w:rsid w:val="187E29B4"/>
    <w:rsid w:val="21CE5C2E"/>
    <w:rsid w:val="24B61B6D"/>
    <w:rsid w:val="26846346"/>
    <w:rsid w:val="277E6D7B"/>
    <w:rsid w:val="2A1F3F1F"/>
    <w:rsid w:val="369B4C6A"/>
    <w:rsid w:val="3C591493"/>
    <w:rsid w:val="3DFEBAF8"/>
    <w:rsid w:val="3F584763"/>
    <w:rsid w:val="3F9B7E7B"/>
    <w:rsid w:val="46B94DC2"/>
    <w:rsid w:val="4FBE4C49"/>
    <w:rsid w:val="55CE4063"/>
    <w:rsid w:val="57E42E48"/>
    <w:rsid w:val="5D885413"/>
    <w:rsid w:val="68F15212"/>
    <w:rsid w:val="68FE76B4"/>
    <w:rsid w:val="6A4D3246"/>
    <w:rsid w:val="71F6730D"/>
    <w:rsid w:val="78F14414"/>
    <w:rsid w:val="7CF968FD"/>
    <w:rsid w:val="9EFF3EA0"/>
    <w:rsid w:val="A3F9359F"/>
    <w:rsid w:val="F75FBA0B"/>
    <w:rsid w:val="FFAFE4C3"/>
    <w:rsid w:val="FFD8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185</Words>
  <Characters>1060</Characters>
  <Lines>8</Lines>
  <Paragraphs>2</Paragraphs>
  <TotalTime>1</TotalTime>
  <ScaleCrop>false</ScaleCrop>
  <LinksUpToDate>false</LinksUpToDate>
  <CharactersWithSpaces>1243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2023-01-19T19:59:00Z</dcterms:created>
  <dc:creator>user</dc:creator>
  <cp:lastModifiedBy>xmadmin</cp:lastModifiedBy>
  <cp:lastPrinted>2019-01-03T10:51:00Z</cp:lastPrinted>
  <dcterms:modified xsi:type="dcterms:W3CDTF">2023-04-03T16:24:25Z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8C8B945C677E4B3FB0DD6AA20F99A73C</vt:lpwstr>
  </property>
</Properties>
</file>