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厦门市第二十一届运动会</w:t>
      </w:r>
    </w:p>
    <w:p>
      <w:pPr>
        <w:tabs>
          <w:tab w:val="left" w:pos="0"/>
        </w:tabs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速度</w:t>
      </w:r>
      <w:r>
        <w:rPr>
          <w:rFonts w:ascii="华文中宋" w:hAnsi="华文中宋" w:eastAsia="华文中宋"/>
          <w:b/>
          <w:bCs/>
          <w:sz w:val="36"/>
          <w:szCs w:val="36"/>
        </w:rPr>
        <w:t>轮滑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比赛</w:t>
      </w:r>
      <w:r>
        <w:rPr>
          <w:rFonts w:hint="eastAsia" w:ascii="华文中宋" w:hAnsi="华文中宋" w:eastAsia="华文中宋"/>
          <w:b/>
          <w:sz w:val="36"/>
          <w:szCs w:val="36"/>
        </w:rPr>
        <w:t>（青少年部）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竞赛规程</w:t>
      </w:r>
    </w:p>
    <w:p>
      <w:pPr>
        <w:spacing w:line="590" w:lineRule="exact"/>
        <w:jc w:val="left"/>
        <w:rPr>
          <w:rFonts w:ascii="黑体" w:hAnsi="黑体" w:eastAsia="黑体" w:cs="黑体"/>
          <w:color w:val="000000"/>
          <w:kern w:val="0"/>
          <w:sz w:val="32"/>
          <w:szCs w:val="32"/>
          <w:u w:color="000000"/>
          <w:lang w:eastAsia="zh-Hans"/>
        </w:rPr>
      </w:pPr>
    </w:p>
    <w:p>
      <w:pPr>
        <w:spacing w:line="59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  <w:u w:color="000000"/>
          <w:lang w:val="zh-TW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eastAsia="zh-Hans"/>
        </w:rPr>
        <w:t>一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val="zh-TW"/>
        </w:rPr>
        <w:t>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eastAsia="zh-Hans"/>
        </w:rPr>
        <w:t>竞赛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val="zh-TW"/>
        </w:rPr>
        <w:t>日期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eastAsia="zh-Hans"/>
        </w:rPr>
        <w:t>和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val="zh-TW"/>
        </w:rPr>
        <w:t>地点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" w:hAnsi="仿宋" w:eastAsia="仿宋" w:cs="仿宋"/>
          <w:color w:val="000000"/>
          <w:kern w:val="0"/>
          <w:sz w:val="32"/>
          <w:szCs w:val="32"/>
          <w:u w:color="000000"/>
          <w:lang w:eastAsia="zh-Hans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color="000000"/>
          <w:lang w:val="zh-TW"/>
        </w:rPr>
        <w:t>时间：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color="000000"/>
        </w:rPr>
        <w:t>202</w:t>
      </w:r>
      <w:r>
        <w:rPr>
          <w:rFonts w:ascii="仿宋" w:hAnsi="仿宋" w:eastAsia="仿宋" w:cs="仿宋"/>
          <w:color w:val="000000"/>
          <w:kern w:val="0"/>
          <w:sz w:val="32"/>
          <w:szCs w:val="32"/>
          <w:u w:color="000000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color="000000"/>
        </w:rPr>
        <w:t>年</w:t>
      </w:r>
      <w:r>
        <w:rPr>
          <w:rFonts w:ascii="仿宋" w:hAnsi="仿宋" w:eastAsia="仿宋" w:cs="仿宋"/>
          <w:color w:val="000000"/>
          <w:kern w:val="0"/>
          <w:sz w:val="32"/>
          <w:szCs w:val="32"/>
          <w:u w:color="000000"/>
        </w:rPr>
        <w:t xml:space="preserve"> （2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color="000000"/>
          <w:lang w:eastAsia="zh-Hans"/>
        </w:rPr>
        <w:t>天</w:t>
      </w:r>
      <w:r>
        <w:rPr>
          <w:rFonts w:ascii="仿宋" w:hAnsi="仿宋" w:eastAsia="仿宋" w:cs="仿宋"/>
          <w:color w:val="000000"/>
          <w:kern w:val="0"/>
          <w:sz w:val="32"/>
          <w:szCs w:val="32"/>
          <w:u w:color="000000"/>
          <w:lang w:eastAsia="zh-Hans"/>
        </w:rPr>
        <w:t>）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" w:hAnsi="仿宋" w:eastAsia="仿宋" w:cs="仿宋"/>
          <w:color w:val="000000"/>
          <w:kern w:val="0"/>
          <w:sz w:val="32"/>
          <w:szCs w:val="32"/>
          <w:u w:color="000000"/>
          <w:lang w:eastAsia="zh-Hans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color="000000"/>
          <w:lang w:val="zh-TW"/>
        </w:rPr>
        <w:t>地点：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color="000000"/>
          <w:lang w:eastAsia="zh-Hans"/>
        </w:rPr>
        <w:t>五一广场</w:t>
      </w:r>
      <w:r>
        <w:rPr>
          <w:rFonts w:ascii="仿宋" w:hAnsi="仿宋" w:eastAsia="仿宋" w:cs="仿宋"/>
          <w:color w:val="000000"/>
          <w:kern w:val="0"/>
          <w:sz w:val="32"/>
          <w:szCs w:val="32"/>
          <w:u w:color="000000"/>
          <w:lang w:eastAsia="zh-Hans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color="000000"/>
          <w:lang w:eastAsia="zh-Hans"/>
        </w:rPr>
        <w:t>暂定</w:t>
      </w:r>
      <w:r>
        <w:rPr>
          <w:rFonts w:ascii="仿宋" w:hAnsi="仿宋" w:eastAsia="仿宋" w:cs="仿宋"/>
          <w:color w:val="000000"/>
          <w:kern w:val="0"/>
          <w:sz w:val="32"/>
          <w:szCs w:val="32"/>
          <w:u w:color="000000"/>
          <w:lang w:eastAsia="zh-Hans"/>
        </w:rPr>
        <w:t>）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二、参赛单位</w:t>
      </w:r>
    </w:p>
    <w:p>
      <w:pPr>
        <w:keepNext w:val="0"/>
        <w:keepLines w:val="0"/>
        <w:pageBreakBefore w:val="0"/>
        <w:widowControl w:val="0"/>
        <w:tabs>
          <w:tab w:val="left" w:pos="2385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思明区、湖里区、集美区、海沧区、同安区、翔安区、市教育局（直属学校）。</w:t>
      </w:r>
    </w:p>
    <w:p>
      <w:pPr>
        <w:spacing w:line="59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  <w:u w:color="000000"/>
          <w:lang w:val="zh-TW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val="en-US" w:eastAsia="zh-CN"/>
        </w:rPr>
        <w:t>三</w:t>
      </w:r>
      <w:r>
        <w:rPr>
          <w:rFonts w:ascii="黑体" w:hAnsi="黑体" w:eastAsia="黑体" w:cs="黑体"/>
          <w:color w:val="000000"/>
          <w:kern w:val="0"/>
          <w:sz w:val="32"/>
          <w:szCs w:val="32"/>
          <w:u w:color="000000"/>
          <w:lang w:eastAsia="zh-Hans"/>
        </w:rPr>
        <w:t>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eastAsia="zh-Hans"/>
        </w:rPr>
        <w:t>竞赛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val="zh-TW"/>
        </w:rPr>
        <w:t>项目</w:t>
      </w:r>
    </w:p>
    <w:p>
      <w:pPr>
        <w:spacing w:line="590" w:lineRule="exact"/>
        <w:ind w:firstLine="642" w:firstLineChars="200"/>
        <w:rPr>
          <w:rFonts w:ascii="楷体" w:hAnsi="楷体" w:eastAsia="楷体" w:cs="仿宋"/>
          <w:b/>
          <w:bCs/>
          <w:sz w:val="32"/>
          <w:szCs w:val="32"/>
          <w:lang w:eastAsia="zh-Hans"/>
        </w:rPr>
      </w:pPr>
      <w:r>
        <w:rPr>
          <w:rFonts w:hint="eastAsia" w:ascii="楷体" w:hAnsi="楷体" w:eastAsia="楷体" w:cs="仿宋"/>
          <w:b/>
          <w:sz w:val="32"/>
          <w:szCs w:val="32"/>
          <w:lang w:eastAsia="zh-Hans"/>
        </w:rPr>
        <w:t>（一）</w:t>
      </w:r>
      <w:r>
        <w:rPr>
          <w:rFonts w:hint="eastAsia" w:ascii="楷体" w:hAnsi="楷体" w:eastAsia="楷体" w:cs="仿宋"/>
          <w:b/>
          <w:bCs/>
          <w:sz w:val="32"/>
          <w:szCs w:val="32"/>
          <w:lang w:eastAsia="zh-Hans"/>
        </w:rPr>
        <w:t>青年男子</w:t>
      </w:r>
      <w:r>
        <w:rPr>
          <w:rFonts w:hint="eastAsia" w:ascii="楷体" w:hAnsi="楷体" w:eastAsia="楷体" w:cs="仿宋"/>
          <w:b/>
          <w:bCs/>
          <w:sz w:val="32"/>
          <w:szCs w:val="32"/>
          <w:lang w:val="zh-TW"/>
        </w:rPr>
        <w:t>乙</w:t>
      </w:r>
      <w:r>
        <w:rPr>
          <w:rFonts w:hint="eastAsia" w:ascii="楷体" w:hAnsi="楷体" w:eastAsia="楷体" w:cs="仿宋"/>
          <w:b/>
          <w:bCs/>
          <w:sz w:val="32"/>
          <w:szCs w:val="32"/>
          <w:lang w:eastAsia="zh-Hans"/>
        </w:rPr>
        <w:t>组，青年女子</w:t>
      </w:r>
      <w:r>
        <w:rPr>
          <w:rFonts w:hint="eastAsia" w:ascii="楷体" w:hAnsi="楷体" w:eastAsia="楷体" w:cs="仿宋"/>
          <w:b/>
          <w:bCs/>
          <w:sz w:val="32"/>
          <w:szCs w:val="32"/>
          <w:lang w:val="zh-TW"/>
        </w:rPr>
        <w:t>乙</w:t>
      </w:r>
      <w:r>
        <w:rPr>
          <w:rFonts w:hint="eastAsia" w:ascii="楷体" w:hAnsi="楷体" w:eastAsia="楷体" w:cs="仿宋"/>
          <w:b/>
          <w:bCs/>
          <w:sz w:val="32"/>
          <w:szCs w:val="32"/>
          <w:lang w:eastAsia="zh-Hans"/>
        </w:rPr>
        <w:t>组设</w:t>
      </w:r>
      <w:r>
        <w:rPr>
          <w:rFonts w:ascii="楷体" w:hAnsi="楷体" w:eastAsia="楷体" w:cs="仿宋"/>
          <w:b/>
          <w:bCs/>
          <w:sz w:val="32"/>
          <w:szCs w:val="32"/>
          <w:lang w:eastAsia="zh-Hans"/>
        </w:rPr>
        <w:t>：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</w:rPr>
        <w:t>1.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  <w:t>200米追逐赛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2.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  <w:t>500米+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eastAsia="zh-Hans"/>
        </w:rPr>
        <w:t>D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  <w:t>争先赛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eastAsia="zh-Hans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3.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  <w:t>1000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eastAsia="zh-Hans"/>
        </w:rPr>
        <w:t>米计时赛</w:t>
      </w:r>
    </w:p>
    <w:p>
      <w:pPr>
        <w:spacing w:line="590" w:lineRule="exact"/>
        <w:ind w:firstLine="642" w:firstLineChars="200"/>
        <w:rPr>
          <w:rFonts w:ascii="楷体" w:hAnsi="楷体" w:eastAsia="楷体" w:cs="仿宋"/>
          <w:b/>
          <w:sz w:val="32"/>
          <w:szCs w:val="32"/>
          <w:lang w:eastAsia="zh-Hans"/>
        </w:rPr>
      </w:pPr>
      <w:r>
        <w:rPr>
          <w:rFonts w:hint="eastAsia" w:ascii="楷体" w:hAnsi="楷体" w:eastAsia="楷体" w:cs="仿宋"/>
          <w:b/>
          <w:sz w:val="32"/>
          <w:szCs w:val="32"/>
          <w:lang w:eastAsia="zh-Hans"/>
        </w:rPr>
        <w:t>（二）少年男子甲、少年女子甲组设</w:t>
      </w:r>
      <w:r>
        <w:rPr>
          <w:rFonts w:ascii="楷体" w:hAnsi="楷体" w:eastAsia="楷体" w:cs="仿宋"/>
          <w:b/>
          <w:sz w:val="32"/>
          <w:szCs w:val="32"/>
          <w:lang w:eastAsia="zh-Hans"/>
        </w:rPr>
        <w:t>：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1.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  <w:t>200米追逐赛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2.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  <w:t>500米+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eastAsia="zh-Hans"/>
        </w:rPr>
        <w:t>D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  <w:t>争先赛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eastAsia="zh-Hans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3.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/>
        </w:rPr>
        <w:t>1000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eastAsia="zh-Hans"/>
        </w:rPr>
        <w:t>米计时赛</w:t>
      </w:r>
    </w:p>
    <w:p>
      <w:pPr>
        <w:spacing w:line="590" w:lineRule="exact"/>
        <w:ind w:firstLine="642" w:firstLineChars="200"/>
        <w:rPr>
          <w:rFonts w:ascii="楷体" w:hAnsi="楷体" w:eastAsia="楷体" w:cs="仿宋"/>
          <w:b/>
          <w:sz w:val="32"/>
          <w:szCs w:val="32"/>
          <w:lang w:eastAsia="zh-Hans"/>
        </w:rPr>
      </w:pPr>
      <w:r>
        <w:rPr>
          <w:rFonts w:hint="eastAsia" w:ascii="楷体" w:hAnsi="楷体" w:eastAsia="楷体" w:cs="仿宋"/>
          <w:b/>
          <w:sz w:val="32"/>
          <w:szCs w:val="32"/>
          <w:lang w:eastAsia="zh-Hans"/>
        </w:rPr>
        <w:t>（三）少年男子乙、少年女子乙组设</w:t>
      </w:r>
      <w:r>
        <w:rPr>
          <w:rFonts w:ascii="楷体" w:hAnsi="楷体" w:eastAsia="楷体" w:cs="仿宋"/>
          <w:b/>
          <w:sz w:val="32"/>
          <w:szCs w:val="32"/>
          <w:lang w:eastAsia="zh-Hans"/>
        </w:rPr>
        <w:t>：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1.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200米追逐赛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2.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500米+D争先赛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3.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1000米计时赛</w:t>
      </w:r>
    </w:p>
    <w:p>
      <w:pPr>
        <w:spacing w:line="590" w:lineRule="exact"/>
        <w:ind w:firstLine="642" w:firstLineChars="200"/>
        <w:rPr>
          <w:rFonts w:ascii="楷体" w:hAnsi="楷体" w:eastAsia="楷体" w:cs="仿宋"/>
          <w:b/>
          <w:sz w:val="32"/>
          <w:szCs w:val="32"/>
          <w:lang w:eastAsia="zh-Hans"/>
        </w:rPr>
      </w:pPr>
      <w:r>
        <w:rPr>
          <w:rFonts w:hint="eastAsia" w:ascii="楷体" w:hAnsi="楷体" w:eastAsia="楷体" w:cs="仿宋"/>
          <w:b/>
          <w:sz w:val="32"/>
          <w:szCs w:val="32"/>
          <w:lang w:eastAsia="zh-Hans"/>
        </w:rPr>
        <w:t>（四）少年男子、女子丙组设：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1.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200米追逐赛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2.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500米+D争先赛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3.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1000米计时赛</w:t>
      </w:r>
    </w:p>
    <w:p>
      <w:pPr>
        <w:spacing w:line="590" w:lineRule="exact"/>
        <w:ind w:firstLine="642" w:firstLineChars="200"/>
        <w:rPr>
          <w:rFonts w:ascii="楷体" w:hAnsi="楷体" w:eastAsia="楷体" w:cs="仿宋"/>
          <w:b/>
          <w:sz w:val="32"/>
          <w:szCs w:val="32"/>
          <w:lang w:eastAsia="zh-Hans"/>
        </w:rPr>
      </w:pPr>
      <w:r>
        <w:rPr>
          <w:rFonts w:hint="eastAsia" w:ascii="楷体" w:hAnsi="楷体" w:eastAsia="楷体" w:cs="仿宋"/>
          <w:b/>
          <w:sz w:val="32"/>
          <w:szCs w:val="32"/>
          <w:lang w:eastAsia="zh-Hans"/>
        </w:rPr>
        <w:t>（五）少年男子、女子丁组设：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1.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200米追逐赛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 xml:space="preserve">  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2.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500米+D争先赛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3.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1000米计时赛</w:t>
      </w:r>
    </w:p>
    <w:p>
      <w:pPr>
        <w:spacing w:line="590" w:lineRule="exact"/>
        <w:ind w:firstLine="642" w:firstLineChars="200"/>
        <w:rPr>
          <w:rFonts w:ascii="楷体" w:hAnsi="楷体" w:eastAsia="楷体" w:cs="仿宋"/>
          <w:b/>
          <w:sz w:val="32"/>
          <w:szCs w:val="32"/>
          <w:lang w:eastAsia="zh-Hans"/>
        </w:rPr>
      </w:pPr>
      <w:r>
        <w:rPr>
          <w:rFonts w:hint="eastAsia" w:ascii="楷体" w:hAnsi="楷体" w:eastAsia="楷体" w:cs="仿宋"/>
          <w:b/>
          <w:sz w:val="32"/>
          <w:szCs w:val="32"/>
          <w:lang w:eastAsia="zh-Hans"/>
        </w:rPr>
        <w:t>（六）幼儿男子、幼儿女子组设：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1.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200米计时赛</w:t>
      </w:r>
    </w:p>
    <w:p>
      <w:pPr>
        <w:spacing w:line="590" w:lineRule="exact"/>
        <w:ind w:firstLine="640" w:firstLineChars="200"/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</w:pPr>
      <w:r>
        <w:rPr>
          <w:rFonts w:ascii="仿宋_GB2312" w:hAnsi="仿宋" w:eastAsia="PMingLiU" w:cs="仿宋"/>
          <w:color w:val="000000"/>
          <w:kern w:val="0"/>
          <w:sz w:val="32"/>
          <w:szCs w:val="32"/>
          <w:u w:color="000000"/>
          <w:lang w:val="zh-TW" w:eastAsia="zh-TW"/>
        </w:rPr>
        <w:t>2.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5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color="000000"/>
          <w:lang w:val="zh-TW" w:eastAsia="zh-TW"/>
        </w:rPr>
        <w:t>00米争先赛</w:t>
      </w:r>
    </w:p>
    <w:p>
      <w:pPr>
        <w:spacing w:line="59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  <w:u w:color="000000"/>
          <w:lang w:val="zh-TW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eastAsia="zh-Hans"/>
        </w:rPr>
        <w:t>四</w:t>
      </w:r>
      <w:r>
        <w:rPr>
          <w:rFonts w:ascii="黑体" w:hAnsi="黑体" w:eastAsia="黑体" w:cs="黑体"/>
          <w:color w:val="000000"/>
          <w:kern w:val="0"/>
          <w:sz w:val="32"/>
          <w:szCs w:val="32"/>
          <w:u w:color="000000"/>
          <w:lang w:eastAsia="zh-Hans"/>
        </w:rPr>
        <w:t>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u w:color="000000"/>
          <w:lang w:val="zh-TW"/>
        </w:rPr>
        <w:t>参加办法</w:t>
      </w:r>
    </w:p>
    <w:p>
      <w:pPr>
        <w:spacing w:line="590" w:lineRule="exact"/>
        <w:ind w:firstLine="642" w:firstLineChars="200"/>
        <w:jc w:val="left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(一)报名人数</w:t>
      </w:r>
    </w:p>
    <w:p>
      <w:pPr>
        <w:spacing w:line="59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每队可报领队1人、教练2人，各年龄组运动员男、女各4人。每支队伍每个项最多报3名运动员，不接受个人报名。</w:t>
      </w:r>
    </w:p>
    <w:p>
      <w:pPr>
        <w:widowControl/>
        <w:spacing w:line="590" w:lineRule="exact"/>
        <w:ind w:firstLine="642" w:firstLineChars="200"/>
        <w:jc w:val="left"/>
        <w:textAlignment w:val="baseline"/>
        <w:rPr>
          <w:rFonts w:ascii="楷体" w:hAnsi="楷体" w:eastAsia="楷体" w:cs="仿宋"/>
          <w:b/>
          <w:bCs/>
          <w:kern w:val="0"/>
          <w:sz w:val="32"/>
          <w:szCs w:val="32"/>
          <w:u w:color="000000"/>
          <w:lang w:val="zh-TW"/>
        </w:rPr>
      </w:pPr>
      <w:r>
        <w:rPr>
          <w:rFonts w:hint="eastAsia" w:ascii="楷体" w:hAnsi="楷体" w:eastAsia="楷体" w:cs="楷体"/>
          <w:b/>
          <w:sz w:val="32"/>
          <w:szCs w:val="32"/>
        </w:rPr>
        <w:t>(二)</w:t>
      </w:r>
      <w:r>
        <w:rPr>
          <w:rFonts w:hint="eastAsia" w:ascii="楷体" w:hAnsi="楷体" w:eastAsia="楷体" w:cs="仿宋"/>
          <w:b/>
          <w:bCs/>
          <w:kern w:val="0"/>
          <w:sz w:val="32"/>
          <w:szCs w:val="32"/>
          <w:u w:color="000000"/>
          <w:lang w:val="zh-TW"/>
        </w:rPr>
        <w:t>年龄分组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青年乙组：2007年1月1日至2008年12月31日之间出生。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少年甲组：2009年1月1日至2010年12月31日之间出生。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少年乙组：2011年1月1日至2012年12月31日之间出生。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少年丙组：2013年1月1日至2014年12月31日之间出生。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少年丁组：2015年1月1日至2016年12月31日之间出生。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幼儿组：2017年1月1日至2018年12月31日之间出生。</w:t>
      </w:r>
    </w:p>
    <w:p>
      <w:pPr>
        <w:widowControl/>
        <w:spacing w:line="590" w:lineRule="exact"/>
        <w:ind w:firstLine="642" w:firstLineChars="200"/>
        <w:jc w:val="left"/>
        <w:textAlignment w:val="baseline"/>
        <w:rPr>
          <w:rFonts w:ascii="楷体" w:hAnsi="楷体" w:eastAsia="楷体" w:cs="仿宋"/>
          <w:b/>
          <w:bCs/>
          <w:kern w:val="0"/>
          <w:sz w:val="32"/>
          <w:szCs w:val="32"/>
          <w:u w:color="000000"/>
          <w:lang w:val="zh-TW"/>
        </w:rPr>
      </w:pPr>
      <w:r>
        <w:rPr>
          <w:rFonts w:ascii="楷体" w:hAnsi="楷体" w:eastAsia="楷体" w:cs="楷体"/>
          <w:b/>
          <w:sz w:val="32"/>
          <w:szCs w:val="32"/>
        </w:rPr>
        <w:t>(</w:t>
      </w:r>
      <w:r>
        <w:rPr>
          <w:rFonts w:hint="eastAsia" w:ascii="楷体" w:hAnsi="楷体" w:eastAsia="楷体" w:cs="楷体"/>
          <w:b/>
          <w:sz w:val="32"/>
          <w:szCs w:val="32"/>
          <w:lang w:eastAsia="zh-Hans"/>
        </w:rPr>
        <w:t>三</w:t>
      </w:r>
      <w:r>
        <w:rPr>
          <w:rFonts w:ascii="楷体" w:hAnsi="楷体" w:eastAsia="楷体" w:cs="楷体"/>
          <w:b/>
          <w:sz w:val="32"/>
          <w:szCs w:val="32"/>
        </w:rPr>
        <w:t>)</w:t>
      </w:r>
      <w:r>
        <w:rPr>
          <w:rFonts w:hint="eastAsia" w:ascii="楷体" w:hAnsi="楷体" w:eastAsia="楷体" w:cs="仿宋"/>
          <w:b/>
          <w:bCs/>
          <w:kern w:val="0"/>
          <w:sz w:val="32"/>
          <w:szCs w:val="32"/>
          <w:u w:color="000000"/>
          <w:lang w:val="zh-TW"/>
        </w:rPr>
        <w:t>一名运动员不得同时报三个</w:t>
      </w:r>
      <w:r>
        <w:rPr>
          <w:rFonts w:hint="eastAsia" w:ascii="楷体" w:hAnsi="楷体" w:eastAsia="楷体" w:cs="仿宋"/>
          <w:b/>
          <w:bCs/>
          <w:kern w:val="0"/>
          <w:sz w:val="32"/>
          <w:szCs w:val="32"/>
          <w:u w:color="000000"/>
          <w:lang w:eastAsia="zh-Hans"/>
        </w:rPr>
        <w:t>项目</w:t>
      </w:r>
      <w:r>
        <w:rPr>
          <w:rFonts w:hint="eastAsia" w:ascii="楷体" w:hAnsi="楷体" w:eastAsia="楷体" w:cs="仿宋"/>
          <w:b/>
          <w:bCs/>
          <w:kern w:val="0"/>
          <w:sz w:val="32"/>
          <w:szCs w:val="32"/>
          <w:u w:color="000000"/>
          <w:lang w:val="zh-TW"/>
        </w:rPr>
        <w:t>参赛。</w:t>
      </w:r>
    </w:p>
    <w:p>
      <w:pPr>
        <w:spacing w:line="59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五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val="zh-TW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运动员</w:t>
      </w:r>
      <w:r>
        <w:rPr>
          <w:rFonts w:hint="eastAsia" w:ascii="黑体" w:hAnsi="黑体" w:eastAsia="黑体" w:cs="黑体"/>
          <w:sz w:val="32"/>
          <w:szCs w:val="32"/>
        </w:rPr>
        <w:t>资格</w:t>
      </w:r>
    </w:p>
    <w:p>
      <w:pPr>
        <w:spacing w:line="560" w:lineRule="exact"/>
        <w:ind w:firstLine="576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按《厦门市第二十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届运动会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暨第十一届老年人体育健身大会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竞赛规程总则》规定执行。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经医务部门检查证明身体健康合格的具有本市正式学籍的在校学生。运动员必须持第二代居民身份证参加比赛。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  <w:u w:color="000000"/>
          <w:lang w:eastAsia="zh-Hans"/>
        </w:rPr>
      </w:pP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六</w:t>
      </w:r>
      <w:r>
        <w:rPr>
          <w:rFonts w:ascii="黑体" w:hAnsi="黑体" w:eastAsia="黑体" w:cs="黑体"/>
          <w:kern w:val="0"/>
          <w:sz w:val="32"/>
          <w:szCs w:val="32"/>
          <w:u w:color="000000"/>
          <w:lang w:eastAsia="zh-Hans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竞赛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val="zh-TW"/>
        </w:rPr>
        <w:t>办法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(一)速度轮滑执行2013年版《速度轮滑竞赛规则和裁判通则》及世界轮联最新修改条款。</w:t>
      </w:r>
    </w:p>
    <w:p>
      <w:pPr>
        <w:pStyle w:val="6"/>
        <w:ind w:firstLine="640" w:firstLineChars="200"/>
        <w:jc w:val="left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(二)各参赛单位运动员必须身着统一比赛服参赛。</w:t>
      </w:r>
    </w:p>
    <w:p>
      <w:pPr>
        <w:pStyle w:val="6"/>
        <w:ind w:firstLine="640" w:firstLineChars="200"/>
        <w:jc w:val="left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(三)比赛时须运动员需佩戴头盔、护具等器材。组委会有权拒绝运动员使用不安全及危险性器材参赛。</w:t>
      </w:r>
    </w:p>
    <w:p>
      <w:pPr>
        <w:spacing w:line="59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  <w:u w:color="000000"/>
          <w:lang w:eastAsia="zh-Hans"/>
        </w:rPr>
      </w:pP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七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val="zh-TW"/>
        </w:rPr>
        <w:t>、奖励办法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与代表团计分办法</w:t>
      </w:r>
    </w:p>
    <w:p>
      <w:pPr>
        <w:widowControl/>
        <w:spacing w:line="590" w:lineRule="exact"/>
        <w:ind w:firstLine="642" w:firstLineChars="200"/>
        <w:jc w:val="left"/>
        <w:textAlignment w:val="baseline"/>
        <w:rPr>
          <w:rFonts w:ascii="楷体" w:hAnsi="楷体" w:eastAsia="楷体"/>
          <w:b/>
          <w:lang w:eastAsia="zh-Hans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u w:color="000000"/>
          <w:lang w:eastAsia="zh-Hans"/>
        </w:rPr>
        <w:t>(一)</w:t>
      </w:r>
      <w:r>
        <w:rPr>
          <w:rFonts w:hint="eastAsia" w:ascii="楷体" w:hAnsi="楷体" w:eastAsia="楷体" w:cs="仿宋"/>
          <w:b/>
          <w:kern w:val="0"/>
          <w:sz w:val="32"/>
          <w:szCs w:val="32"/>
          <w:u w:color="000000"/>
          <w:lang w:val="zh-TW"/>
        </w:rPr>
        <w:t>奖励办法</w:t>
      </w:r>
    </w:p>
    <w:p>
      <w:pPr>
        <w:widowControl/>
        <w:spacing w:line="590" w:lineRule="exact"/>
        <w:ind w:firstLine="642" w:firstLineChars="200"/>
        <w:jc w:val="left"/>
        <w:textAlignment w:val="baseline"/>
        <w:rPr>
          <w:rFonts w:ascii="仿宋_GB2312" w:hAnsi="仿宋" w:eastAsia="仿宋_GB2312" w:cs="仿宋"/>
          <w:kern w:val="0"/>
          <w:sz w:val="32"/>
          <w:szCs w:val="32"/>
          <w:u w:color="000000"/>
          <w:lang w:eastAsia="zh-Hans"/>
        </w:rPr>
      </w:pP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  <w:u w:color="000000"/>
        </w:rPr>
        <w:t>1.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单项组别分别录取前8名给予奖励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，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eastAsia="zh-Hans"/>
        </w:rPr>
        <w:t>报名不足9人则按减一办法以录取名次，报名不足3人取消比赛。</w:t>
      </w:r>
    </w:p>
    <w:p>
      <w:pPr>
        <w:widowControl/>
        <w:spacing w:line="590" w:lineRule="exact"/>
        <w:ind w:firstLine="642" w:firstLineChars="200"/>
        <w:jc w:val="left"/>
        <w:textAlignment w:val="baseline"/>
        <w:rPr>
          <w:rFonts w:ascii="仿宋_GB2312" w:hAnsi="仿宋" w:eastAsia="仿宋_GB2312" w:cs="仿宋"/>
          <w:lang w:eastAsia="zh-Hans"/>
        </w:rPr>
      </w:pP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  <w:u w:color="000000"/>
        </w:rPr>
        <w:t>2.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赛事设“体育道德风尚奖”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 w:eastAsia="zh-Hans"/>
        </w:rPr>
        <w:t>，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eastAsia="zh-Hans"/>
        </w:rPr>
        <w:t>评选办法另行通知。</w:t>
      </w:r>
    </w:p>
    <w:p>
      <w:pPr>
        <w:pStyle w:val="6"/>
        <w:ind w:firstLine="642" w:firstLineChars="200"/>
        <w:rPr>
          <w:rFonts w:ascii="楷体" w:hAnsi="楷体" w:eastAsia="楷体" w:cs="仿宋"/>
          <w:b/>
          <w:sz w:val="32"/>
          <w:szCs w:val="32"/>
          <w:u w:color="000000"/>
          <w:lang w:eastAsia="zh-Hans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u w:color="000000"/>
          <w:lang w:eastAsia="zh-Hans"/>
        </w:rPr>
        <w:t>(二)</w:t>
      </w:r>
      <w:r>
        <w:rPr>
          <w:rFonts w:hint="eastAsia" w:ascii="楷体" w:hAnsi="楷体" w:eastAsia="楷体" w:cs="仿宋"/>
          <w:b/>
          <w:sz w:val="32"/>
          <w:szCs w:val="32"/>
          <w:u w:color="000000"/>
          <w:lang w:eastAsia="zh-Hans"/>
        </w:rPr>
        <w:t>代表团计分办法</w:t>
      </w:r>
    </w:p>
    <w:p>
      <w:pPr>
        <w:pStyle w:val="6"/>
        <w:ind w:firstLine="640" w:firstLineChars="20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录取前8名给予奖励。团体总分计分方法按各项名次得分之和累积，按9、7、6、5、4、3、2、1方法计算，获第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名者得9分，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获第二名者得7分，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依此类推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总分相等，冠军多者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前，冠军数相等，亚军多者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前，依此类推。</w:t>
      </w:r>
    </w:p>
    <w:p>
      <w:pPr>
        <w:spacing w:line="59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  <w:u w:color="000000"/>
          <w:lang w:eastAsia="zh-Hans"/>
        </w:rPr>
      </w:pP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八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val="zh-TW"/>
        </w:rPr>
        <w:t>、报名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办法</w:t>
      </w:r>
    </w:p>
    <w:p>
      <w:pPr>
        <w:spacing w:line="590" w:lineRule="exact"/>
        <w:ind w:firstLine="642" w:firstLineChars="200"/>
        <w:rPr>
          <w:rFonts w:ascii="楷体" w:hAnsi="楷体" w:eastAsia="楷体" w:cs="仿宋"/>
          <w:b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u w:color="000000"/>
          <w:lang w:eastAsia="zh-Hans"/>
        </w:rPr>
        <w:t>(一)</w:t>
      </w:r>
      <w:r>
        <w:rPr>
          <w:rFonts w:hint="eastAsia" w:ascii="楷体" w:hAnsi="楷体" w:eastAsia="楷体" w:cs="仿宋"/>
          <w:b/>
          <w:bCs/>
          <w:sz w:val="32"/>
          <w:szCs w:val="32"/>
          <w:lang w:val="zh-TW"/>
        </w:rPr>
        <w:t>报名：</w:t>
      </w:r>
      <w:r>
        <w:rPr>
          <w:rFonts w:hint="eastAsia" w:ascii="楷体" w:hAnsi="楷体" w:eastAsia="楷体" w:cs="仿宋"/>
          <w:b/>
          <w:sz w:val="32"/>
          <w:szCs w:val="32"/>
        </w:rPr>
        <w:t>参加单位请准备如下材料</w:t>
      </w:r>
    </w:p>
    <w:p>
      <w:pPr>
        <w:widowControl/>
        <w:spacing w:line="590" w:lineRule="exact"/>
        <w:ind w:firstLine="640" w:firstLineChars="200"/>
        <w:jc w:val="left"/>
        <w:textAlignment w:val="baseline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报名表打印并加盖单位公章于赛前40天报市体育局竞技处，同时发送电子版到电子邮箱：xm2023＠qq.com ，逾期不予受理。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报名地址：市体育局11楼市运会筹备办；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联系电话：5121339；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联系人：吴先生；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邮编：361012；</w:t>
      </w:r>
    </w:p>
    <w:p>
      <w:pPr>
        <w:spacing w:line="590" w:lineRule="exact"/>
        <w:ind w:firstLine="642" w:firstLineChars="200"/>
        <w:rPr>
          <w:rFonts w:ascii="楷体" w:hAnsi="楷体" w:eastAsia="楷体" w:cs="楷体"/>
          <w:b/>
          <w:bCs/>
          <w:kern w:val="0"/>
          <w:sz w:val="32"/>
          <w:szCs w:val="32"/>
          <w:u w:color="000000"/>
          <w:lang w:eastAsia="zh-Hans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u w:color="000000"/>
          <w:lang w:eastAsia="zh-Hans"/>
        </w:rPr>
        <w:t>(二)报名材料: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</w:rPr>
      </w:pP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32"/>
          <w:u w:color="000000"/>
          <w:lang w:val="zh-TW"/>
        </w:rPr>
        <w:t>1</w:t>
      </w: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32"/>
          <w:u w:color="000000"/>
          <w:lang w:val="en-US" w:eastAsia="zh-CN"/>
        </w:rPr>
        <w:t>.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报名需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eastAsia="zh-Hans"/>
        </w:rPr>
        <w:t>提供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盖章的报名表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eastAsia="zh-Hans"/>
        </w:rPr>
        <w:t>原件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b w:val="0"/>
          <w:bCs w:val="0"/>
          <w:kern w:val="0"/>
          <w:sz w:val="32"/>
          <w:szCs w:val="32"/>
          <w:u w:color="000000"/>
          <w:lang w:eastAsia="zh-Hans"/>
        </w:rPr>
      </w:pP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32"/>
          <w:u w:color="000000"/>
        </w:rPr>
        <w:t>2</w:t>
      </w: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32"/>
          <w:u w:color="000000"/>
          <w:lang w:val="en-US" w:eastAsia="zh-CN"/>
        </w:rPr>
        <w:t>.</w:t>
      </w: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32"/>
          <w:u w:color="000000"/>
          <w:lang w:eastAsia="zh-Hans"/>
        </w:rPr>
        <w:t>运动员第二代身份证和学籍证明原件及其复印件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b w:val="0"/>
          <w:bCs w:val="0"/>
          <w:kern w:val="0"/>
          <w:sz w:val="32"/>
          <w:szCs w:val="32"/>
          <w:u w:color="000000"/>
          <w:lang w:eastAsia="zh-Hans"/>
        </w:rPr>
      </w:pP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32"/>
          <w:u w:color="000000"/>
        </w:rPr>
        <w:t>3</w:t>
      </w: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32"/>
          <w:u w:color="000000"/>
          <w:lang w:val="en-US" w:eastAsia="zh-CN"/>
        </w:rPr>
        <w:t>.</w:t>
      </w: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32"/>
          <w:u w:color="000000"/>
          <w:lang w:eastAsia="zh-Hans"/>
        </w:rPr>
        <w:t>近期免冠彩色电子相照片一份</w:t>
      </w:r>
    </w:p>
    <w:p>
      <w:pPr>
        <w:spacing w:line="590" w:lineRule="exact"/>
        <w:ind w:firstLine="642" w:firstLineChars="200"/>
        <w:rPr>
          <w:rFonts w:ascii="楷体" w:hAnsi="楷体" w:eastAsia="楷体" w:cs="仿宋"/>
          <w:b/>
          <w:bCs w:val="0"/>
          <w:sz w:val="32"/>
          <w:szCs w:val="32"/>
          <w:lang w:val="zh-TW"/>
        </w:rPr>
      </w:pPr>
      <w:r>
        <w:rPr>
          <w:rFonts w:hint="eastAsia" w:ascii="楷体" w:hAnsi="楷体" w:eastAsia="楷体" w:cs="楷体"/>
          <w:b/>
          <w:bCs w:val="0"/>
          <w:kern w:val="0"/>
          <w:sz w:val="32"/>
          <w:szCs w:val="32"/>
          <w:u w:color="000000"/>
          <w:lang w:eastAsia="zh-Hans"/>
        </w:rPr>
        <w:t>(三)</w:t>
      </w:r>
      <w:r>
        <w:rPr>
          <w:rFonts w:hint="eastAsia" w:ascii="楷体" w:hAnsi="楷体" w:eastAsia="楷体" w:cs="仿宋"/>
          <w:b/>
          <w:bCs w:val="0"/>
          <w:sz w:val="32"/>
          <w:szCs w:val="32"/>
          <w:lang w:val="zh-TW"/>
        </w:rPr>
        <w:t>报到：</w:t>
      </w:r>
    </w:p>
    <w:p>
      <w:pPr>
        <w:spacing w:line="590" w:lineRule="exact"/>
        <w:ind w:firstLine="640" w:firstLineChars="200"/>
        <w:rPr>
          <w:rFonts w:ascii="仿宋_GB2312" w:eastAsia="仿宋_GB2312"/>
          <w:lang w:eastAsia="zh-Hans"/>
        </w:rPr>
      </w:pPr>
      <w:r>
        <w:rPr>
          <w:rFonts w:hint="eastAsia" w:ascii="仿宋_GB2312" w:hAnsi="仿宋" w:eastAsia="仿宋_GB2312" w:cs="仿宋"/>
          <w:bCs/>
          <w:kern w:val="0"/>
          <w:sz w:val="32"/>
          <w:szCs w:val="32"/>
          <w:u w:color="000000"/>
          <w:lang w:val="zh-TW"/>
        </w:rPr>
        <w:t>召开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u w:color="000000"/>
          <w:lang w:eastAsia="zh-Hans"/>
        </w:rPr>
        <w:t>领队、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u w:color="000000"/>
          <w:lang w:val="zh-TW"/>
        </w:rPr>
        <w:t>教练员联席会议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u w:color="000000"/>
        </w:rPr>
        <w:t>(各队至少派一人准时出席),</w:t>
      </w:r>
      <w:r>
        <w:rPr>
          <w:rFonts w:hint="eastAsia" w:ascii="仿宋_GB2312" w:hAnsi="仿宋" w:eastAsia="仿宋_GB2312" w:cs="仿宋"/>
          <w:bCs/>
          <w:kern w:val="0"/>
          <w:sz w:val="32"/>
          <w:szCs w:val="32"/>
          <w:u w:color="000000"/>
          <w:lang w:val="zh-TW"/>
        </w:rPr>
        <w:t>具体报到地点另行通知。</w:t>
      </w:r>
    </w:p>
    <w:p>
      <w:pPr>
        <w:spacing w:line="59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报名表的填写及报名材料请如实提交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,如果出现填报不实,组委会将严肃处理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。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情节严重者,将取消相关个人及团体的参赛资格和获奖名次,并予以通报批评。</w:t>
      </w:r>
    </w:p>
    <w:p>
      <w:pPr>
        <w:spacing w:line="590" w:lineRule="exact"/>
        <w:ind w:firstLine="640" w:firstLineChars="200"/>
        <w:rPr>
          <w:lang w:eastAsia="zh-Hans"/>
        </w:rPr>
      </w:pP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九</w:t>
      </w:r>
      <w:r>
        <w:rPr>
          <w:rFonts w:ascii="黑体" w:hAnsi="黑体" w:eastAsia="黑体" w:cs="黑体"/>
          <w:kern w:val="0"/>
          <w:sz w:val="32"/>
          <w:szCs w:val="32"/>
          <w:u w:color="000000"/>
          <w:lang w:eastAsia="zh-Hans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eastAsia="zh-Hans"/>
        </w:rPr>
        <w:t>申诉</w:t>
      </w:r>
    </w:p>
    <w:p>
      <w:pPr>
        <w:pStyle w:val="6"/>
        <w:ind w:firstLine="640" w:firstLineChars="200"/>
        <w:rPr>
          <w:rFonts w:ascii="仿宋_GB2312" w:hAnsi="仿宋" w:eastAsia="仿宋_GB2312" w:cs="仿宋"/>
          <w:sz w:val="32"/>
          <w:szCs w:val="32"/>
          <w:lang w:eastAsia="zh-Hans"/>
        </w:rPr>
      </w:pPr>
      <w:r>
        <w:rPr>
          <w:rFonts w:hint="eastAsia" w:ascii="仿宋_GB2312" w:hAnsi="楷体" w:eastAsia="仿宋_GB2312" w:cs="楷体"/>
          <w:bCs/>
          <w:sz w:val="32"/>
          <w:szCs w:val="32"/>
          <w:u w:color="000000"/>
          <w:lang w:eastAsia="zh-Hans"/>
        </w:rPr>
        <w:t>(一)</w:t>
      </w:r>
      <w:r>
        <w:rPr>
          <w:rFonts w:hint="eastAsia" w:ascii="仿宋_GB2312" w:hAnsi="仿宋" w:eastAsia="仿宋_GB2312" w:cs="仿宋"/>
          <w:sz w:val="32"/>
          <w:szCs w:val="32"/>
          <w:u w:color="000000"/>
          <w:lang w:eastAsia="zh-Hans"/>
        </w:rPr>
        <w:t>凡申诉</w:t>
      </w:r>
      <w:r>
        <w:rPr>
          <w:rFonts w:hint="eastAsia" w:ascii="仿宋_GB2312" w:hAnsi="仿宋" w:eastAsia="仿宋_GB2312" w:cs="仿宋"/>
          <w:sz w:val="32"/>
          <w:szCs w:val="32"/>
          <w:lang w:eastAsia="zh-Hans"/>
        </w:rPr>
        <w:t>或举报者应以书面形式并加盖公章，向大会组委会有关部门提交书面报告、详实的证明材料、可供查证的线索和申诉费1000元人民币。申诉或举报期间，维持原状，处理结果将及时反馈申诉或举报者。胜诉，退还申诉费。</w:t>
      </w:r>
    </w:p>
    <w:p>
      <w:pPr>
        <w:pStyle w:val="6"/>
        <w:ind w:firstLine="640" w:firstLineChars="200"/>
        <w:rPr>
          <w:rFonts w:ascii="仿宋_GB2312" w:hAnsi="仿宋" w:eastAsia="仿宋_GB2312" w:cs="仿宋"/>
          <w:sz w:val="32"/>
          <w:szCs w:val="32"/>
          <w:lang w:eastAsia="zh-Hans"/>
        </w:rPr>
      </w:pPr>
      <w:r>
        <w:rPr>
          <w:rFonts w:hint="eastAsia" w:ascii="仿宋_GB2312" w:hAnsi="楷体" w:eastAsia="仿宋_GB2312" w:cs="楷体"/>
          <w:bCs/>
          <w:sz w:val="32"/>
          <w:szCs w:val="32"/>
          <w:u w:color="000000"/>
          <w:lang w:eastAsia="zh-Hans"/>
        </w:rPr>
        <w:t>(二)</w:t>
      </w:r>
      <w:r>
        <w:rPr>
          <w:rFonts w:hint="eastAsia" w:ascii="仿宋_GB2312" w:hAnsi="仿宋" w:eastAsia="仿宋_GB2312" w:cs="仿宋"/>
          <w:sz w:val="32"/>
          <w:szCs w:val="32"/>
          <w:lang w:eastAsia="zh-Hans"/>
        </w:rPr>
        <w:t>比赛中如遇争议，可在30分钟内由领队向仲裁委员会提出书面申诉。申诉时需缴交申诉费1000元。胜诉后退回申诉费，败诉则不退。</w:t>
      </w:r>
    </w:p>
    <w:p>
      <w:pPr>
        <w:pStyle w:val="6"/>
        <w:ind w:firstLine="640" w:firstLineChars="200"/>
        <w:rPr>
          <w:lang w:eastAsia="zh-Hans"/>
        </w:rPr>
      </w:pPr>
      <w:r>
        <w:rPr>
          <w:rFonts w:hint="eastAsia" w:ascii="黑体" w:hAnsi="黑体" w:eastAsia="黑体" w:cs="黑体"/>
          <w:sz w:val="32"/>
          <w:szCs w:val="32"/>
          <w:u w:color="000000"/>
          <w:lang w:eastAsia="zh-Hans"/>
        </w:rPr>
        <w:t>十</w:t>
      </w:r>
      <w:r>
        <w:rPr>
          <w:rFonts w:ascii="黑体" w:hAnsi="黑体" w:eastAsia="黑体" w:cs="黑体"/>
          <w:sz w:val="32"/>
          <w:szCs w:val="32"/>
          <w:u w:color="000000"/>
          <w:lang w:eastAsia="zh-Hans"/>
        </w:rPr>
        <w:t>、</w:t>
      </w:r>
      <w:r>
        <w:rPr>
          <w:rFonts w:hint="eastAsia" w:ascii="黑体" w:hAnsi="黑体" w:eastAsia="黑体" w:cs="黑体"/>
          <w:sz w:val="32"/>
          <w:szCs w:val="32"/>
          <w:u w:color="000000"/>
          <w:lang w:eastAsia="zh-Hans"/>
        </w:rPr>
        <w:t>代表团团旗</w:t>
      </w:r>
    </w:p>
    <w:p>
      <w:pPr>
        <w:pStyle w:val="6"/>
        <w:ind w:firstLine="640" w:firstLineChars="200"/>
        <w:rPr>
          <w:rFonts w:ascii="仿宋" w:hAnsi="仿宋" w:eastAsia="仿宋" w:cs="仿宋"/>
          <w:sz w:val="32"/>
          <w:szCs w:val="32"/>
          <w:lang w:eastAsia="zh-Hans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Hans"/>
        </w:rPr>
        <w:t>各单位自备，规格为2*3米，颜色自定、团旗应标明代表团名称</w:t>
      </w:r>
    </w:p>
    <w:p>
      <w:pPr>
        <w:spacing w:before="58" w:line="360" w:lineRule="auto"/>
        <w:ind w:right="-6" w:firstLine="640" w:firstLineChars="200"/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  <w:t>十一、附则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textAlignment w:val="baseline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本规程解释权属厦门市第二十一届运动会组委会，未尽事宜另行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通知。</w:t>
      </w:r>
    </w:p>
    <w:p>
      <w:pPr>
        <w:pStyle w:val="12"/>
        <w:spacing w:line="590" w:lineRule="exact"/>
        <w:ind w:firstLine="640" w:firstLineChars="200"/>
        <w:rPr>
          <w:rFonts w:hint="default" w:ascii="仿宋" w:hAnsi="仿宋" w:eastAsia="黑体" w:cs="仿宋"/>
          <w:color w:val="auto"/>
          <w:sz w:val="32"/>
          <w:szCs w:val="32"/>
          <w:lang w:eastAsia="zh-Hans"/>
        </w:rPr>
      </w:pPr>
    </w:p>
    <w:sectPr>
      <w:pgSz w:w="11906" w:h="16838"/>
      <w:pgMar w:top="1928" w:right="1588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2F37D1"/>
    <w:rsid w:val="002F37D1"/>
    <w:rsid w:val="005425D9"/>
    <w:rsid w:val="00602B2E"/>
    <w:rsid w:val="006701B4"/>
    <w:rsid w:val="00677756"/>
    <w:rsid w:val="00750930"/>
    <w:rsid w:val="00910564"/>
    <w:rsid w:val="00C439B9"/>
    <w:rsid w:val="00D065C6"/>
    <w:rsid w:val="00D15515"/>
    <w:rsid w:val="00E037E0"/>
    <w:rsid w:val="00F332DE"/>
    <w:rsid w:val="03747925"/>
    <w:rsid w:val="077212A3"/>
    <w:rsid w:val="07B20B94"/>
    <w:rsid w:val="09D90002"/>
    <w:rsid w:val="0ACB37F2"/>
    <w:rsid w:val="0B33933B"/>
    <w:rsid w:val="0C235334"/>
    <w:rsid w:val="0CE040CB"/>
    <w:rsid w:val="0F403FBF"/>
    <w:rsid w:val="10D42D3E"/>
    <w:rsid w:val="14462EBF"/>
    <w:rsid w:val="17F158E0"/>
    <w:rsid w:val="187E6B14"/>
    <w:rsid w:val="19433A7F"/>
    <w:rsid w:val="194922FC"/>
    <w:rsid w:val="19CE7245"/>
    <w:rsid w:val="1AF738C8"/>
    <w:rsid w:val="1B77DC73"/>
    <w:rsid w:val="1B8F1A2F"/>
    <w:rsid w:val="1D0C72A6"/>
    <w:rsid w:val="1D1152EE"/>
    <w:rsid w:val="1D3B79CB"/>
    <w:rsid w:val="1DB60D35"/>
    <w:rsid w:val="1FB7033F"/>
    <w:rsid w:val="20BE3BA0"/>
    <w:rsid w:val="21284BC1"/>
    <w:rsid w:val="224832FB"/>
    <w:rsid w:val="225A63F0"/>
    <w:rsid w:val="226A7465"/>
    <w:rsid w:val="25CC5BB0"/>
    <w:rsid w:val="267E74BD"/>
    <w:rsid w:val="26C976A8"/>
    <w:rsid w:val="29E96418"/>
    <w:rsid w:val="2BFE3B83"/>
    <w:rsid w:val="2E1F1FF3"/>
    <w:rsid w:val="2F3A442E"/>
    <w:rsid w:val="2F6024FB"/>
    <w:rsid w:val="2FFC118D"/>
    <w:rsid w:val="30947B21"/>
    <w:rsid w:val="30AE6681"/>
    <w:rsid w:val="3237749A"/>
    <w:rsid w:val="341A611D"/>
    <w:rsid w:val="36323691"/>
    <w:rsid w:val="379D6EDE"/>
    <w:rsid w:val="37CE1589"/>
    <w:rsid w:val="37D23ACC"/>
    <w:rsid w:val="37F60CBE"/>
    <w:rsid w:val="37FF7A48"/>
    <w:rsid w:val="39DD14D6"/>
    <w:rsid w:val="3C64007B"/>
    <w:rsid w:val="3D360AD4"/>
    <w:rsid w:val="3E530C74"/>
    <w:rsid w:val="3ED83137"/>
    <w:rsid w:val="3FFBB1F0"/>
    <w:rsid w:val="400E78F1"/>
    <w:rsid w:val="423024F3"/>
    <w:rsid w:val="449C7CE0"/>
    <w:rsid w:val="4ADA0A4C"/>
    <w:rsid w:val="4B3BEED6"/>
    <w:rsid w:val="4C573B38"/>
    <w:rsid w:val="4D924A7E"/>
    <w:rsid w:val="4F9B12C9"/>
    <w:rsid w:val="4FEE307B"/>
    <w:rsid w:val="51680619"/>
    <w:rsid w:val="53FEEDF4"/>
    <w:rsid w:val="56992700"/>
    <w:rsid w:val="56D32B81"/>
    <w:rsid w:val="593F8386"/>
    <w:rsid w:val="59F14374"/>
    <w:rsid w:val="5A757014"/>
    <w:rsid w:val="5A75844E"/>
    <w:rsid w:val="5B37AB31"/>
    <w:rsid w:val="5B5A45F4"/>
    <w:rsid w:val="5D3EF170"/>
    <w:rsid w:val="5DFEB2D7"/>
    <w:rsid w:val="5E5F12FB"/>
    <w:rsid w:val="601C2904"/>
    <w:rsid w:val="665C02D6"/>
    <w:rsid w:val="680464DD"/>
    <w:rsid w:val="68F234AB"/>
    <w:rsid w:val="69D44459"/>
    <w:rsid w:val="6B1938AC"/>
    <w:rsid w:val="6B1F6F2E"/>
    <w:rsid w:val="6BEB7DC8"/>
    <w:rsid w:val="6C7655A6"/>
    <w:rsid w:val="6CDF538E"/>
    <w:rsid w:val="6CE2FC4A"/>
    <w:rsid w:val="6D0E478F"/>
    <w:rsid w:val="6DFCADAD"/>
    <w:rsid w:val="6FCE33CD"/>
    <w:rsid w:val="6FDF6C63"/>
    <w:rsid w:val="6FDF6F7B"/>
    <w:rsid w:val="713B3B36"/>
    <w:rsid w:val="715D0038"/>
    <w:rsid w:val="74DD0651"/>
    <w:rsid w:val="76BFBA50"/>
    <w:rsid w:val="76FD0FD8"/>
    <w:rsid w:val="77BFAB8B"/>
    <w:rsid w:val="78BF1C3F"/>
    <w:rsid w:val="79DE7E10"/>
    <w:rsid w:val="7A432269"/>
    <w:rsid w:val="7B3BAD00"/>
    <w:rsid w:val="7BBD9742"/>
    <w:rsid w:val="7BFF69E2"/>
    <w:rsid w:val="7C915E7E"/>
    <w:rsid w:val="7D7AF85B"/>
    <w:rsid w:val="7ED70724"/>
    <w:rsid w:val="7EEFBDB7"/>
    <w:rsid w:val="7F7AC699"/>
    <w:rsid w:val="7F9F3CF9"/>
    <w:rsid w:val="7FAF97FF"/>
    <w:rsid w:val="7FB236FA"/>
    <w:rsid w:val="7FED3176"/>
    <w:rsid w:val="7FFB3C14"/>
    <w:rsid w:val="8A1C7717"/>
    <w:rsid w:val="9BAE6C2B"/>
    <w:rsid w:val="9CDF94E2"/>
    <w:rsid w:val="9FF56065"/>
    <w:rsid w:val="B3D9B345"/>
    <w:rsid w:val="B40EC875"/>
    <w:rsid w:val="BABEA280"/>
    <w:rsid w:val="BAF60DEE"/>
    <w:rsid w:val="C19FE368"/>
    <w:rsid w:val="CBFE66D3"/>
    <w:rsid w:val="D91F6EFC"/>
    <w:rsid w:val="DF9E60CA"/>
    <w:rsid w:val="EAD707BB"/>
    <w:rsid w:val="EBFB04DE"/>
    <w:rsid w:val="EFFE242B"/>
    <w:rsid w:val="F64E6115"/>
    <w:rsid w:val="F6535C26"/>
    <w:rsid w:val="F90F1A32"/>
    <w:rsid w:val="FAFCADE4"/>
    <w:rsid w:val="FB5A27D3"/>
    <w:rsid w:val="FDCF623A"/>
    <w:rsid w:val="FDD39F6E"/>
    <w:rsid w:val="FDFDB143"/>
    <w:rsid w:val="FEE31C21"/>
    <w:rsid w:val="FEF81C35"/>
    <w:rsid w:val="FF17E965"/>
    <w:rsid w:val="FF36D90B"/>
    <w:rsid w:val="FF7A2C32"/>
    <w:rsid w:val="FFBDD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widowControl w:val="0"/>
      <w:ind w:firstLine="420" w:firstLineChars="200"/>
      <w:textAlignment w:val="auto"/>
    </w:pPr>
    <w:rPr>
      <w:rFonts w:ascii="Times New Roman" w:hAnsi="Times New Roman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眉 字符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正文 A"/>
    <w:qFormat/>
    <w:uiPriority w:val="0"/>
    <w:pPr>
      <w:widowControl w:val="0"/>
      <w:jc w:val="both"/>
    </w:pPr>
    <w:rPr>
      <w:rFonts w:hint="eastAsia"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1389</Words>
  <Characters>248</Characters>
  <Lines>2</Lines>
  <Paragraphs>3</Paragraphs>
  <TotalTime>1</TotalTime>
  <ScaleCrop>false</ScaleCrop>
  <LinksUpToDate>false</LinksUpToDate>
  <CharactersWithSpaces>1634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2023-03-16T08:55:00Z</dcterms:created>
  <dc:creator>DELL</dc:creator>
  <cp:lastModifiedBy>xmadmin</cp:lastModifiedBy>
  <dcterms:modified xsi:type="dcterms:W3CDTF">2023-04-03T16:36:04Z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BB1F69113A6AD910DD480F64AFA1F505</vt:lpwstr>
  </property>
</Properties>
</file>