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90" w:lineRule="exact"/>
        <w:jc w:val="center"/>
        <w:rPr>
          <w:rFonts w:ascii="黑体" w:hAnsi="仿宋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黑体" w:hAnsi="仿宋" w:eastAsia="黑体" w:cs="黑体"/>
          <w:sz w:val="32"/>
          <w:szCs w:val="32"/>
        </w:rPr>
        <w:t>2024年度厦门市社会力量承办市级运动队资助评分标准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1300"/>
        <w:gridCol w:w="1750"/>
        <w:gridCol w:w="4383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tblHeader/>
          <w:jc w:val="center"/>
        </w:trPr>
        <w:tc>
          <w:tcPr>
            <w:tcW w:w="8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一级指标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二级指标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评分标准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需提交材料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3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0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竞技水平（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三年内，参加全国同年龄组锦标赛（或同等级别赛事，下同）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1人次及以上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获前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名得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参加全国同年龄组锦标赛获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1人次及以上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4-8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名或全省同等赛事前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名得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参加全省同年龄组赛事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2人次及以上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4-8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名或全市同等赛事获前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名得10分。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参加相关比赛的秩序册、成绩证明。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9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输送队员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三年内，曾向国家队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(集训队)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输送运动员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1人及以上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得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分；向省级运动队输送运动员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1人及以上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得8分；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向国青队输送运动员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1人及以上得7分；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向市级运动队输送运动员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2人及以上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得6分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或代表相应级别队伍参赛可得分。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提供上级运动队报调通知，或相关参赛证明（秩序册、成绩册）。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梯队建设（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梯队数量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个及以上年龄段梯队得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个年龄段梯队得10分；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个年龄段梯队得8分。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运动队花名册，参赛秩序册。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2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常年在训运动员人数（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集体项目：40人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以上8分；30-39人6分；20-29人4分。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非集体项目：20人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以上8分；15-19人6分；10-14人4分。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运动员日常在训花名册，或训练打卡截图。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Hlk427221823"/>
            <w:bookmarkStart w:id="1" w:name="_Hlk424627680"/>
            <w:bookmarkStart w:id="2" w:name="_Hlk427225262"/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师资力量（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有专职高级教练员得4分；有专职中级教练员得2分；有专职初级教练员得1分。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相关资质证明、聘用合同或社保缴交材料。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（8分）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名运动员，配备2名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以上教练员得8分，配1名教练员得4分。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运动队花名册，参赛秩序册。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6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教材水平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有完整的培训规划和教材得分，没有不得分。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相关培训文件及教材。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6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团队保障能力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具有医务、康复、后勤、财务保障团队，每一项得1分。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相关资质证明、聘用合同或社保缴交材料。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2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硬件实力（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5分）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训练场地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具备项目开展所需的自有场地或租期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年以上固定场地得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分，固定场地租期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年得6分，临时性租场不得分。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不动产权证明或场地（馆）租赁合同。实地查看。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1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器材设施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（5分）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具备项目开展所需器材设施得分，租借器材不得分。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器材设施采购发票等相关证明材料。实地查看。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经济实力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（10分）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一年项目投入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资金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以上得10分；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万元得8分；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万元得6分；2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万元得4分；2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万元以下得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第三方审计报告等证明材料。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1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制度建设（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0分）</w:t>
            </w: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建章立制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具有完整的管理、财务、激励、考勤等制度，每项得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分，满分5分。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相关制度文件。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机构延续性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（5分）</w:t>
            </w:r>
          </w:p>
        </w:tc>
        <w:tc>
          <w:tcPr>
            <w:tcW w:w="4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截至202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年12月31日，机构成立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及以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上得5分；成立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-5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年得3分；成立不足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年得1分。</w:t>
            </w:r>
          </w:p>
        </w:tc>
        <w:tc>
          <w:tcPr>
            <w:tcW w:w="19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提供社会组织登记或企业营业执照等证明材料。</w:t>
            </w:r>
          </w:p>
        </w:tc>
      </w:tr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DE3Mjk1YTBmOThlMTdmMTg1OTBmYjUzM2NkNDkifQ=="/>
  </w:docVars>
  <w:rsids>
    <w:rsidRoot w:val="0EE07D8C"/>
    <w:rsid w:val="00030D8A"/>
    <w:rsid w:val="00073F6E"/>
    <w:rsid w:val="00187DB5"/>
    <w:rsid w:val="00195C6D"/>
    <w:rsid w:val="001A39B8"/>
    <w:rsid w:val="001E6F64"/>
    <w:rsid w:val="00284AAA"/>
    <w:rsid w:val="003528B0"/>
    <w:rsid w:val="005B56BB"/>
    <w:rsid w:val="008E2340"/>
    <w:rsid w:val="00940AFA"/>
    <w:rsid w:val="009D2BF2"/>
    <w:rsid w:val="00AD34DE"/>
    <w:rsid w:val="00B31D37"/>
    <w:rsid w:val="00B709FA"/>
    <w:rsid w:val="00B85B45"/>
    <w:rsid w:val="00BB7117"/>
    <w:rsid w:val="00C02295"/>
    <w:rsid w:val="00C477D3"/>
    <w:rsid w:val="00D01CF4"/>
    <w:rsid w:val="00E45E5C"/>
    <w:rsid w:val="00F2545D"/>
    <w:rsid w:val="02B31775"/>
    <w:rsid w:val="0EE07D8C"/>
    <w:rsid w:val="17793FDE"/>
    <w:rsid w:val="34AE2D58"/>
    <w:rsid w:val="36BB3BE0"/>
    <w:rsid w:val="37C84231"/>
    <w:rsid w:val="3EEBE235"/>
    <w:rsid w:val="5FBDE0BC"/>
    <w:rsid w:val="61497ABF"/>
    <w:rsid w:val="657F5B4C"/>
    <w:rsid w:val="67DDA38A"/>
    <w:rsid w:val="6A9F02B0"/>
    <w:rsid w:val="6DDD4784"/>
    <w:rsid w:val="738872BF"/>
    <w:rsid w:val="741DFD5D"/>
    <w:rsid w:val="7A6D6BF6"/>
    <w:rsid w:val="7B901FCD"/>
    <w:rsid w:val="7BBBBF0C"/>
    <w:rsid w:val="A6DFEC45"/>
    <w:rsid w:val="B7EF51D9"/>
    <w:rsid w:val="BBDFE01E"/>
    <w:rsid w:val="BFCE1F66"/>
    <w:rsid w:val="DFF8DEC4"/>
    <w:rsid w:val="F71EC6F1"/>
    <w:rsid w:val="FBDF3670"/>
    <w:rsid w:val="FDFF2472"/>
    <w:rsid w:val="FEFE7D8C"/>
    <w:rsid w:val="FF6E5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TYJ</Company>
  <Pages>2</Pages>
  <Words>1004</Words>
  <Characters>164</Characters>
  <Lines>1</Lines>
  <Paragraphs>2</Paragraphs>
  <TotalTime>151</TotalTime>
  <ScaleCrop>false</ScaleCrop>
  <LinksUpToDate>false</LinksUpToDate>
  <CharactersWithSpaces>1166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2020-09-05T02:18:00Z</dcterms:created>
  <dc:creator>正正</dc:creator>
  <cp:lastModifiedBy>wy</cp:lastModifiedBy>
  <cp:lastPrinted>2024-02-18T11:36:00Z</cp:lastPrinted>
  <dcterms:modified xsi:type="dcterms:W3CDTF">2024-02-23T10:15:39Z</dcterms:modified>
  <dc:title>社会力量承办市级运动队资助及奖励评分标准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21E1E3E8F13A4AA38BB8FBD076DCFA3E_13</vt:lpwstr>
  </property>
</Properties>
</file>