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2"/>
          <w:numId w:val="0"/>
        </w:numPr>
        <w:spacing w:line="360" w:lineRule="auto"/>
        <w:outlineLvl w:val="2"/>
        <w:rPr>
          <w:rFonts w:ascii="Times New Roman" w:hAnsi="Times New Roman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/>
        <w:keepLines/>
        <w:numPr>
          <w:ilvl w:val="2"/>
          <w:numId w:val="0"/>
        </w:numPr>
        <w:spacing w:line="360" w:lineRule="auto"/>
        <w:jc w:val="center"/>
        <w:outlineLvl w:val="2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信用承诺适用业务事项清单</w:t>
      </w:r>
    </w:p>
    <w:tbl>
      <w:tblPr>
        <w:tblStyle w:val="7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97"/>
        <w:gridCol w:w="3048"/>
        <w:gridCol w:w="8772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审批替代、容缺受理</w:t>
            </w: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、证明替代</w:t>
            </w: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适用业务事项清单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事项类别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序号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业务环节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审批材料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适用类型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行政审批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举办跨县（区）健身气功活动批准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活动方案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社会体育指导员和管理人员的资格证明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二级社会体育指导员技术等级称号认定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取得三级社会体育指导员证书满两年证明材料，或高等体育专业学历、体育教师、职业社会体育指导员、教练员、优秀运动员资质证书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二级运动员技术等级称号授予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成绩证明材料（包括成绩册、秩序册）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资质审查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市级体育社会团体和民办非企业单位年审</w:t>
            </w:r>
          </w:p>
        </w:tc>
        <w:tc>
          <w:tcPr>
            <w:tcW w:w="8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登记证书副本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证明替代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银行账户对账单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资金补助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厦门市高水平职业体育俱乐部资助奖励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职业体育俱乐部基本情况介绍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单位营业执照或法人证书复印件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单位信用证明（通过“信用中国”网站查询打印信用报告）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证明替代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经费投入报告（资金明细或票据凭证）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职业体育俱乐部最近2年的年度审计报告和税审报告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厦门市高水平体育赛事补助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申报单位基本情况介绍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单位营业执照或法人证书复印件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单位信用证明（通过“信用中国”网站查询打印信用报告）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证明替代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赛事总结（项目执行过程文字记录资料、图片、视频或第三方机构对该项目执行情况的佐证资料等）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厦门市体育产业</w:t>
            </w:r>
            <w:r>
              <w:rPr>
                <w:rFonts w:hint="eastAsia" w:ascii="Times New Roman" w:hAnsi="Times New Roman"/>
                <w:sz w:val="24"/>
              </w:rPr>
              <w:t>示范</w:t>
            </w:r>
            <w:r>
              <w:rPr>
                <w:rFonts w:ascii="Times New Roman" w:hAnsi="Times New Roman"/>
                <w:sz w:val="24"/>
              </w:rPr>
              <w:t>基地奖励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体育产业总体发展情况和体育产业单位名录、基本情况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政府或部门出台体育产业相关政策文件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厦门市体育产业</w:t>
            </w:r>
            <w:r>
              <w:rPr>
                <w:rFonts w:hint="eastAsia" w:ascii="Times New Roman" w:hAnsi="Times New Roman"/>
                <w:sz w:val="24"/>
              </w:rPr>
              <w:t>示范</w:t>
            </w:r>
            <w:r>
              <w:rPr>
                <w:rFonts w:ascii="Times New Roman" w:hAnsi="Times New Roman"/>
                <w:sz w:val="24"/>
              </w:rPr>
              <w:t>单位奖励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单位营业执照或法人证书复印件、单位其他经行政许可的资质证书复印件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单位信用证明（通过“信用中国”网站查询打印信用报告）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其他经济效益、社会效益等证明材料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单位体育产业主要业绩及相关案例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能够证明本单位体育产业发展成果及申报条件的文件或材料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厦门市体育产业</w:t>
            </w:r>
            <w:r>
              <w:rPr>
                <w:rFonts w:hint="eastAsia" w:ascii="Times New Roman" w:hAnsi="Times New Roman"/>
                <w:sz w:val="24"/>
              </w:rPr>
              <w:t>示范</w:t>
            </w:r>
            <w:r>
              <w:rPr>
                <w:rFonts w:ascii="Times New Roman" w:hAnsi="Times New Roman"/>
                <w:sz w:val="24"/>
              </w:rPr>
              <w:t>项目奖励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项目运营单位营业执照或法人证书复印件、其他经行政许可的资质证书复印件。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运营机构信用证明（通过“信用中国”查询打印信用报告）。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厦门市社会力量承办市级运动队资助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体育传统校、</w:t>
            </w:r>
            <w:r>
              <w:rPr>
                <w:rFonts w:ascii="Times New Roman" w:hAnsi="Times New Roman"/>
                <w:sz w:val="24"/>
              </w:rPr>
              <w:t>社会组织登记或企业营业执照等证明材料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提供章程、管理、财务、激励、考勤等制度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赛事秩序册、赛事公告等证明材料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相关合作协议、资质证明、聘用合同或社保缴交材料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人事考录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非在编（派遣）人员招录</w:t>
            </w: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体检报告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原单位离职证明及《就业失业登记证》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近期一寸正面彩色白底免冠照片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容缺受理</w:t>
            </w:r>
          </w:p>
        </w:tc>
      </w:tr>
    </w:tbl>
    <w:p>
      <w:pPr>
        <w:widowControl/>
        <w:ind w:firstLine="0" w:firstLineChars="0"/>
        <w:jc w:val="center"/>
        <w:textAlignment w:val="center"/>
        <w:rPr>
          <w:rFonts w:ascii="Times New Roman" w:hAnsi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"/>
        </w:rPr>
        <w:br w:type="page"/>
      </w:r>
    </w:p>
    <w:tbl>
      <w:tblPr>
        <w:tblStyle w:val="7"/>
        <w:tblW w:w="13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75"/>
        <w:gridCol w:w="4690"/>
        <w:gridCol w:w="6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适用于其他信用承诺类型的业务事项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承诺类型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序号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业务事项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提交材料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信用修复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体育社会组织修复信用状况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信用修复申请表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指定代表或委托代理人身份证原件，企业营业执照及身份证加盖公章的复印件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失信违法行为纠正情况、履行责任义务的证明材料（加盖厦门市体育局公章）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主动参加信用修复培训的证明材料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信用中国出具的信用报告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修复承诺书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行业自律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体育社会组织、行业协会、企业签署信用承诺，表示遵守法律法规和国家政策规定，维护行业良好秩序，依法开展相关活动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主动公示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企业、个人表示严格执行国家有关的法律法规，依法经营，自觉维护体育行业正常秩序。遵循公平、公开、公正的比赛原则，不搞不正当竞争。</w:t>
            </w:r>
          </w:p>
        </w:tc>
      </w:tr>
    </w:tbl>
    <w:p>
      <w:pPr>
        <w:ind w:firstLine="620"/>
        <w:rPr>
          <w:rFonts w:ascii="Times New Roman" w:hAnsi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424" w:charSpace="0"/>
        </w:sectPr>
      </w:pPr>
    </w:p>
    <w:p>
      <w:pPr>
        <w:pStyle w:val="2"/>
        <w:numPr>
          <w:ilvl w:val="2"/>
          <w:numId w:val="0"/>
        </w:numPr>
        <w:rPr>
          <w:rFonts w:ascii="Times New Roman" w:hAnsi="Times New Roman"/>
          <w:szCs w:val="31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          </w:t>
      </w:r>
      <w:r>
        <w:rPr>
          <w:rFonts w:ascii="Times New Roman" w:hAnsi="Times New Roman"/>
          <w:szCs w:val="31"/>
        </w:rPr>
        <w:t>信用承诺格式文本</w:t>
      </w:r>
      <w:r>
        <w:rPr>
          <w:rFonts w:hint="eastAsia" w:ascii="Times New Roman" w:hAnsi="Times New Roman"/>
          <w:szCs w:val="31"/>
        </w:rPr>
        <w:t>（行政审批事项适用）</w:t>
      </w:r>
    </w:p>
    <w:p>
      <w:pPr>
        <w:widowControl/>
        <w:adjustRightInd w:val="0"/>
        <w:snapToGrid w:val="0"/>
        <w:spacing w:after="105" w:line="58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ascii="Times New Roman" w:hAnsi="Times New Roman" w:eastAsia="宋体"/>
          <w:b/>
          <w:sz w:val="44"/>
          <w:szCs w:val="44"/>
        </w:rPr>
        <w:t>厦门市体育领域信用承诺书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(单位名称)社会信用代码号为    或者XXXXX(姓名），身份证号码XXXXX，已于XXX年XXX月XXX日申请XXXXXXX（行政许可、行政审批等事项），现按照厦门市体育领域信用承诺制度的有关规定，郑重作出如下信用承诺：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（一）承诺本单位（个人）严格遵守国家法律、法规和规章，全面履行应尽的责任和义务。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（二）承诺本单位（个人）提供给注册登记部门、行业管理部门、司法部门及行业组织的所有资料均合法、真实、有效，无任何伪造、修改、虚假成份，并对所提供资料的真实性负责。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（三）承诺本单位（个人）严格依法开展生产经营活动，主动接受行业监管，自愿接受依法开展的日常检查，违法失信经营后将自愿接受约束和惩戒，并依法承担相应责任。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（四）承诺本单位（个人）自觉接受行政管理（监管）部门、行业组织、社会公众、新闻舆论的监督。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（五）承诺本单位（个人）自我约束、自我管理，重合同、守信用，不制假售假、商标侵权、虚假宣传、违约毁约、恶意逃债、偷税漏税、价格欺诈、垄断和不正当竞争，维护经营者、消费者的合法权益。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（六）承诺本单位（个人）在“信用中国”、“信用中国（福建）”、“信用中国（福建厦门）”网站中无违法违规、一般或严重失信记录。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（七）失信主体承诺本单位（个人）依法依规接受处罚、主动积极整改、不再触犯相关法律法规、今后全面做到履约守信等。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八）承诺本单位（个人）同意将以上承诺上网公示。若违背承诺约定，经查实，愿意接受行业主管部门处罚，承担违约责任，并依法承担相应的法律责任。违背承诺约定行为将作为失信信息，记录到厦门市公共信用信息系统，并予以公开。  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（九）根据工作需要作出其他承诺。</w:t>
      </w:r>
    </w:p>
    <w:p>
      <w:pPr>
        <w:tabs>
          <w:tab w:val="left" w:pos="2191"/>
        </w:tabs>
        <w:autoSpaceDE w:val="0"/>
        <w:autoSpaceDN w:val="0"/>
        <w:snapToGrid w:val="0"/>
        <w:spacing w:line="580" w:lineRule="exact"/>
        <w:ind w:firstLine="1860" w:firstLineChars="600"/>
        <w:jc w:val="center"/>
        <w:rPr>
          <w:rFonts w:ascii="Times New Roman" w:hAnsi="Times New Roman"/>
          <w:kern w:val="0"/>
          <w:szCs w:val="31"/>
          <w:lang w:bidi="zh-CN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承诺人：（签字或签章）             年   月   日 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本告知书一式二份，一份交申请人（委托人），一份存入行政许可/行政审批档案。       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134" w:right="1800" w:bottom="1134" w:left="1800" w:header="851" w:footer="992" w:gutter="0"/>
          <w:cols w:space="720" w:num="1"/>
          <w:docGrid w:type="lines" w:linePitch="424" w:charSpace="0"/>
        </w:sect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numPr>
          <w:ilvl w:val="2"/>
          <w:numId w:val="0"/>
        </w:numPr>
        <w:rPr>
          <w:rFonts w:ascii="Times New Roman" w:hAnsi="Times New Roman"/>
          <w:szCs w:val="31"/>
        </w:rPr>
      </w:pPr>
      <w:r>
        <w:rPr>
          <w:rFonts w:hint="eastAsia" w:ascii="黑体" w:hAnsi="黑体" w:eastAsia="黑体" w:cs="黑体"/>
          <w:szCs w:val="31"/>
        </w:rPr>
        <w:t>附件</w:t>
      </w:r>
      <w:r>
        <w:rPr>
          <w:rFonts w:ascii="黑体" w:hAnsi="黑体" w:eastAsia="黑体" w:cs="黑体"/>
          <w:szCs w:val="31"/>
        </w:rPr>
        <w:t xml:space="preserve">3 </w:t>
      </w:r>
      <w:r>
        <w:rPr>
          <w:rFonts w:hint="eastAsia" w:ascii="Times New Roman" w:hAnsi="Times New Roman"/>
          <w:szCs w:val="31"/>
        </w:rPr>
        <w:t xml:space="preserve">           </w:t>
      </w:r>
      <w:r>
        <w:rPr>
          <w:rFonts w:ascii="Times New Roman" w:hAnsi="Times New Roman"/>
          <w:szCs w:val="31"/>
        </w:rPr>
        <w:t>信用承诺格式文本</w:t>
      </w:r>
      <w:r>
        <w:rPr>
          <w:rFonts w:hint="eastAsia" w:ascii="Times New Roman" w:hAnsi="Times New Roman"/>
          <w:szCs w:val="31"/>
        </w:rPr>
        <w:t>（行业自律与主动公示适用）</w:t>
      </w:r>
    </w:p>
    <w:p>
      <w:pPr>
        <w:widowControl/>
        <w:adjustRightInd w:val="0"/>
        <w:snapToGrid w:val="0"/>
        <w:spacing w:after="105" w:line="58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ascii="Times New Roman" w:hAnsi="Times New Roman" w:eastAsia="宋体"/>
          <w:b/>
          <w:sz w:val="44"/>
          <w:szCs w:val="44"/>
        </w:rPr>
        <w:t>行业自律信用承诺书</w:t>
      </w:r>
    </w:p>
    <w:p>
      <w:pPr>
        <w:widowControl/>
        <w:adjustRightInd w:val="0"/>
        <w:snapToGrid w:val="0"/>
        <w:spacing w:after="105" w:line="580" w:lineRule="exact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（参考版）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为了切实加强</w:t>
      </w:r>
      <w:r>
        <w:rPr>
          <w:rFonts w:hint="eastAsia" w:ascii="Times New Roman" w:hAnsi="Times New Roman" w:eastAsia="仿宋_GB2312"/>
          <w:sz w:val="32"/>
          <w:szCs w:val="32"/>
        </w:rPr>
        <w:t>行业协会商会</w:t>
      </w:r>
      <w:r>
        <w:rPr>
          <w:rFonts w:ascii="Times New Roman" w:hAnsi="Times New Roman" w:eastAsia="仿宋_GB2312"/>
          <w:sz w:val="32"/>
          <w:szCs w:val="32"/>
        </w:rPr>
        <w:t>自身建设，提高规范化运作水平，维护会员合法权益，本协会</w:t>
      </w:r>
      <w:r>
        <w:rPr>
          <w:rFonts w:hint="eastAsia" w:ascii="Times New Roman" w:hAnsi="Times New Roman" w:eastAsia="仿宋_GB2312"/>
          <w:sz w:val="32"/>
          <w:szCs w:val="32"/>
        </w:rPr>
        <w:t>商会</w:t>
      </w:r>
      <w:r>
        <w:rPr>
          <w:rFonts w:ascii="Times New Roman" w:hAnsi="Times New Roman" w:eastAsia="仿宋_GB2312"/>
          <w:sz w:val="32"/>
          <w:szCs w:val="32"/>
        </w:rPr>
        <w:t>郑重承诺：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一、遵守宪法、法律、法规和国家政策，遵守社会道德风尚，自觉接受社团登记管理机关、业务主管单位和政府有关部门的业务指导和监督管理。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二、根据行业发展需要和会员需求，积极为会员服务，保障会员的合法权益，维护行业的正当竞争秩序，促进行业健康有序发展，践行“服务监管、服务行业、服务社会”宗旨。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三、坚持入会自愿、退会自由的原则，不强制入会，不强行服务，不违规开展评比、培训、表彰，不超出章程规定的业务范围开展活动。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四、严格遵守章程和会费管理相关办法，按规定向会员收取会费并开具会费收据。协会向会员提供相关服务，按国家有关规定公允确定并公开收费标准，提供质价相符的服务。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五、加强对会员构成的分类统计和动态管理，优化会员结构，进一步提高服务的针对性、有效性。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六、结合行业发展趋势和要求，按照诚实守信、公平竞争的原则，在广泛征求会员企业、行业管理部门等多方意见的基础上，制定自律公约。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七、向会员公开年度工作报告、重大活动情况、财务收支情况等信息，进一步提升透明度和公信力。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八、自觉抵制不正之风，接受社会公众监督。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九</w:t>
      </w:r>
      <w:r>
        <w:rPr>
          <w:rFonts w:ascii="Times New Roman" w:hAnsi="Times New Roman" w:eastAsia="仿宋_GB2312"/>
          <w:sz w:val="32"/>
          <w:szCs w:val="32"/>
        </w:rPr>
        <w:t>、本《信用承诺书》同意通过“信用中国（</w:t>
      </w:r>
      <w:r>
        <w:rPr>
          <w:rFonts w:hint="eastAsia" w:ascii="Times New Roman" w:hAnsi="Times New Roman" w:eastAsia="仿宋_GB2312"/>
          <w:sz w:val="32"/>
          <w:szCs w:val="32"/>
        </w:rPr>
        <w:t>福建厦门</w:t>
      </w:r>
      <w:r>
        <w:rPr>
          <w:rFonts w:ascii="Times New Roman" w:hAnsi="Times New Roman" w:eastAsia="仿宋_GB2312"/>
          <w:sz w:val="32"/>
          <w:szCs w:val="32"/>
        </w:rPr>
        <w:t>）”</w:t>
      </w:r>
      <w:r>
        <w:rPr>
          <w:rFonts w:hint="eastAsia" w:ascii="Times New Roman" w:hAnsi="Times New Roman" w:eastAsia="仿宋_GB2312"/>
          <w:sz w:val="32"/>
          <w:szCs w:val="32"/>
        </w:rPr>
        <w:t>及厦门市（区）体育局</w:t>
      </w:r>
      <w:r>
        <w:rPr>
          <w:rFonts w:ascii="Times New Roman" w:hAnsi="Times New Roman" w:eastAsia="仿宋_GB2312"/>
          <w:sz w:val="32"/>
          <w:szCs w:val="32"/>
        </w:rPr>
        <w:t>官网向社会公开。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134" w:right="1406" w:bottom="1134" w:left="1406" w:header="851" w:footer="992" w:gutter="0"/>
          <w:cols w:space="720" w:num="1"/>
          <w:docGrid w:type="lines" w:linePitch="424" w:charSpace="0"/>
        </w:sectPr>
      </w:pPr>
      <w:r>
        <w:rPr>
          <w:rFonts w:ascii="Times New Roman" w:hAnsi="Times New Roman" w:eastAsia="仿宋_GB2312"/>
          <w:sz w:val="32"/>
          <w:szCs w:val="32"/>
        </w:rPr>
        <w:t xml:space="preserve">承诺人：（签字或签章）             年   月   日 </w:t>
      </w:r>
    </w:p>
    <w:p>
      <w:pPr>
        <w:widowControl/>
        <w:adjustRightInd w:val="0"/>
        <w:snapToGrid w:val="0"/>
        <w:spacing w:after="105" w:line="58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主动公示</w:t>
      </w:r>
      <w:r>
        <w:rPr>
          <w:rFonts w:ascii="Times New Roman" w:hAnsi="Times New Roman" w:eastAsia="宋体"/>
          <w:b/>
          <w:sz w:val="44"/>
          <w:szCs w:val="44"/>
        </w:rPr>
        <w:t>信用承诺书</w:t>
      </w:r>
    </w:p>
    <w:p>
      <w:pPr>
        <w:widowControl/>
        <w:adjustRightInd w:val="0"/>
        <w:snapToGrid w:val="0"/>
        <w:spacing w:after="105" w:line="58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为加快推进我国社会信用体系建设，加强企业诚信自律，逐步建立企业诚信经营长效机制，营造良好的市场环境，我单位公开向社会承诺：</w:t>
      </w: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一、严格执行国家有关的法律法规，依法经营，自觉维护市场经营活动正常秩序，不违背社会公德。</w:t>
      </w: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二、遵循公平、公开、公正的竞争原则，不搞不正当竞争，严格履行承诺，信守合同。</w:t>
      </w: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三、加强企业管理，做好教育培训工作，培育诚信经营和积极向上的企业文化。</w:t>
      </w: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四、依法纳税，自觉参加各类公益活动，积极承担社会责任。</w:t>
      </w: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五、自愿接受社会各界对本单位经营活动的监督。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六、本《信用承诺书》同意通过“信用中国（</w:t>
      </w:r>
      <w:r>
        <w:rPr>
          <w:rFonts w:hint="eastAsia" w:ascii="Times New Roman" w:hAnsi="Times New Roman" w:eastAsia="仿宋_GB2312"/>
          <w:sz w:val="32"/>
          <w:szCs w:val="32"/>
        </w:rPr>
        <w:t>福建厦门</w:t>
      </w:r>
      <w:r>
        <w:rPr>
          <w:rFonts w:ascii="Times New Roman" w:hAnsi="Times New Roman" w:eastAsia="仿宋_GB2312"/>
          <w:sz w:val="32"/>
          <w:szCs w:val="32"/>
        </w:rPr>
        <w:t>）”</w:t>
      </w:r>
      <w:r>
        <w:rPr>
          <w:rFonts w:hint="eastAsia" w:ascii="Times New Roman" w:hAnsi="Times New Roman" w:eastAsia="仿宋_GB2312"/>
          <w:sz w:val="32"/>
          <w:szCs w:val="32"/>
        </w:rPr>
        <w:t>及厦门市（区）体育局</w:t>
      </w:r>
      <w:r>
        <w:rPr>
          <w:rFonts w:ascii="Times New Roman" w:hAnsi="Times New Roman" w:eastAsia="仿宋_GB2312"/>
          <w:sz w:val="32"/>
          <w:szCs w:val="32"/>
        </w:rPr>
        <w:t>官网向社会公开。</w:t>
      </w: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承诺人：（签字或签章）             年   月   日</w:t>
      </w:r>
    </w:p>
    <w:p>
      <w:pPr>
        <w:pStyle w:val="6"/>
        <w:widowControl/>
        <w:shd w:val="clear" w:color="auto" w:fill="FFFFFF"/>
        <w:spacing w:before="0" w:beforeAutospacing="0" w:after="200" w:afterAutospacing="0" w:line="420" w:lineRule="atLeast"/>
        <w:ind w:firstLine="64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after="105" w:line="580" w:lineRule="exact"/>
        <w:ind w:firstLine="640"/>
        <w:jc w:val="center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134" w:right="1406" w:bottom="1134" w:left="1406" w:header="851" w:footer="992" w:gutter="0"/>
          <w:cols w:space="720" w:num="1"/>
          <w:docGrid w:type="lines" w:linePitch="424" w:charSpace="0"/>
        </w:sectPr>
      </w:pPr>
    </w:p>
    <w:p>
      <w:pPr>
        <w:pStyle w:val="2"/>
        <w:numPr>
          <w:ilvl w:val="2"/>
          <w:numId w:val="0"/>
        </w:numPr>
        <w:rPr>
          <w:rFonts w:ascii="Times New Roman" w:hAnsi="Times New Roman"/>
          <w:szCs w:val="3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pStyle w:val="2"/>
        <w:numPr>
          <w:ilvl w:val="2"/>
          <w:numId w:val="0"/>
        </w:num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信用承诺业务流程图</w:t>
      </w:r>
    </w:p>
    <w:p>
      <w:pPr>
        <w:pStyle w:val="2"/>
        <w:numPr>
          <w:ilvl w:val="2"/>
          <w:numId w:val="0"/>
        </w:numPr>
        <w:jc w:val="center"/>
        <w:rPr>
          <w:rFonts w:ascii="Times New Roman" w:hAnsi="Times New Roman" w:eastAsia="仿宋_GB2312"/>
          <w:color w:val="000000"/>
          <w:sz w:val="32"/>
          <w:szCs w:val="32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424" w:charSpace="0"/>
        </w:sectPr>
      </w:pPr>
      <w:r>
        <w:rPr>
          <w:rFonts w:ascii="Times New Roman" w:hAnsi="Times New Roman" w:eastAsia="仿宋_GB2312"/>
          <w:color w:val="000000"/>
          <w:sz w:val="32"/>
          <w:szCs w:val="32"/>
        </w:rPr>
        <w:pict>
          <v:shape id="_x0000_s1026" o:spid="_x0000_s1026" o:spt="75" type="#_x0000_t75" style="position:absolute;left:0pt;margin-left:73.6pt;margin-top:44.4pt;height:349.45pt;width:537.65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12" o:title=""/>
            <o:lock v:ext="edit" aspectratio="f"/>
            <w10:wrap type="tight"/>
          </v:shape>
        </w:pict>
      </w:r>
      <w:r>
        <w:rPr>
          <w:rFonts w:ascii="Times New Roman" w:hAnsi="Times New Roman" w:eastAsia="仿宋_GB2312"/>
          <w:color w:val="000000"/>
          <w:sz w:val="32"/>
          <w:szCs w:val="32"/>
        </w:rPr>
        <w:t>流程图1：审批替代型</w:t>
      </w:r>
    </w:p>
    <w:p>
      <w:pPr>
        <w:ind w:firstLine="0" w:firstLineChars="0"/>
        <w:jc w:val="center"/>
        <w:rPr>
          <w:rFonts w:ascii="Times New Roman" w:hAnsi="Times New Roman"/>
          <w:szCs w:val="31"/>
        </w:rPr>
      </w:pPr>
      <w:r>
        <w:rPr>
          <w:rFonts w:ascii="Times New Roman" w:hAnsi="Times New Roman"/>
          <w:szCs w:val="31"/>
        </w:rPr>
        <w:t>流程图2：容缺受理</w:t>
      </w:r>
    </w:p>
    <w:p>
      <w:pPr>
        <w:ind w:firstLine="620"/>
        <w:jc w:val="center"/>
        <w:rPr>
          <w:rFonts w:ascii="Times New Roman" w:hAnsi="Times New Roman"/>
          <w:szCs w:val="31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424" w:charSpace="0"/>
        </w:sectPr>
      </w:pPr>
      <w:r>
        <w:rPr>
          <w:rFonts w:ascii="Times New Roman" w:hAnsi="Times New Roman"/>
          <w:szCs w:val="31"/>
        </w:rPr>
        <w:object>
          <v:shape id="_x0000_i1025" o:spt="75" type="#_x0000_t75" style="height:374.95pt;width:507.4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13">
            <o:LockedField>false</o:LockedField>
          </o:OLEObject>
        </w:object>
      </w:r>
      <w:r>
        <w:rPr>
          <w:rFonts w:ascii="Times New Roman" w:hAnsi="Times New Roman"/>
          <w:szCs w:val="31"/>
        </w:rPr>
        <w:tab/>
      </w:r>
    </w:p>
    <w:p>
      <w:pPr>
        <w:ind w:firstLine="0" w:firstLineChars="0"/>
        <w:jc w:val="center"/>
        <w:rPr>
          <w:rFonts w:ascii="Times New Roman" w:hAnsi="Times New Roman"/>
          <w:szCs w:val="31"/>
        </w:rPr>
      </w:pPr>
      <w:r>
        <w:rPr>
          <w:rFonts w:ascii="Times New Roman" w:hAnsi="Times New Roman"/>
          <w:szCs w:val="31"/>
        </w:rPr>
        <w:t>流程图3：行业自律</w:t>
      </w:r>
    </w:p>
    <w:p>
      <w:pPr>
        <w:ind w:firstLine="620"/>
        <w:jc w:val="center"/>
        <w:rPr>
          <w:rFonts w:ascii="Times New Roman" w:hAnsi="Times New Roman"/>
          <w:szCs w:val="31"/>
        </w:rPr>
      </w:pPr>
      <w:r>
        <w:rPr>
          <w:rFonts w:ascii="Times New Roman" w:hAnsi="Times New Roman"/>
          <w:szCs w:val="31"/>
        </w:rPr>
        <w:object>
          <v:shape id="_x0000_i1026" o:spt="75" type="#_x0000_t75" style="height:324.65pt;width:562.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5" ShapeID="_x0000_i1026" DrawAspect="Content" ObjectID="_1468075726" r:id="rId15">
            <o:LockedField>false</o:LockedField>
          </o:OLEObject>
        </w:object>
      </w:r>
    </w:p>
    <w:p>
      <w:pPr>
        <w:ind w:firstLine="620"/>
        <w:rPr>
          <w:rFonts w:ascii="Times New Roman" w:hAnsi="Times New Roman"/>
          <w:szCs w:val="31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424" w:charSpace="0"/>
        </w:sectPr>
      </w:pPr>
    </w:p>
    <w:p>
      <w:pPr>
        <w:ind w:firstLine="0" w:firstLineChars="0"/>
        <w:jc w:val="center"/>
        <w:rPr>
          <w:rFonts w:ascii="Times New Roman" w:hAnsi="Times New Roman"/>
          <w:szCs w:val="31"/>
        </w:rPr>
      </w:pPr>
      <w:r>
        <w:rPr>
          <w:rFonts w:ascii="Times New Roman" w:hAnsi="Times New Roman"/>
          <w:szCs w:val="31"/>
        </w:rPr>
        <w:t>流程图4：主动公示</w:t>
      </w:r>
    </w:p>
    <w:p>
      <w:pPr>
        <w:ind w:firstLine="620"/>
        <w:jc w:val="center"/>
        <w:rPr>
          <w:rFonts w:ascii="Times New Roman" w:hAnsi="Times New Roman"/>
          <w:szCs w:val="31"/>
        </w:rPr>
      </w:pPr>
      <w:r>
        <w:rPr>
          <w:rFonts w:ascii="Times New Roman" w:hAnsi="Times New Roman"/>
          <w:szCs w:val="31"/>
        </w:rPr>
        <w:object>
          <v:shape id="_x0000_i1027" o:spt="75" type="#_x0000_t75" style="height:368.2pt;width:598.6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none"/>
            <w10:anchorlock/>
          </v:shape>
          <o:OLEObject Type="Embed" ProgID="Visio.Drawing.15" ShapeID="_x0000_i1027" DrawAspect="Content" ObjectID="_1468075727" r:id="rId17">
            <o:LockedField>false</o:LockedField>
          </o:OLEObject>
        </w:object>
      </w:r>
    </w:p>
    <w:p>
      <w:pPr>
        <w:keepNext/>
        <w:keepLines/>
        <w:spacing w:before="20" w:after="20"/>
        <w:ind w:firstLine="620"/>
        <w:jc w:val="center"/>
        <w:outlineLvl w:val="0"/>
        <w:rPr>
          <w:rFonts w:ascii="Times New Roman" w:hAnsi="Times New Roman"/>
          <w:kern w:val="44"/>
          <w:szCs w:val="31"/>
        </w:rPr>
      </w:pPr>
    </w:p>
    <w:p>
      <w:pPr>
        <w:keepNext/>
        <w:keepLines/>
        <w:spacing w:before="20" w:after="20"/>
        <w:ind w:firstLine="620"/>
        <w:jc w:val="center"/>
        <w:outlineLvl w:val="0"/>
        <w:rPr>
          <w:rFonts w:ascii="Times New Roman" w:hAnsi="Times New Roman"/>
          <w:kern w:val="44"/>
          <w:szCs w:val="31"/>
        </w:rPr>
      </w:pPr>
    </w:p>
    <w:p>
      <w:pPr>
        <w:keepNext/>
        <w:keepLines/>
        <w:spacing w:before="20" w:after="20"/>
        <w:ind w:firstLine="620"/>
        <w:jc w:val="center"/>
        <w:outlineLvl w:val="0"/>
        <w:rPr>
          <w:rFonts w:ascii="Times New Roman" w:hAnsi="Times New Roman"/>
          <w:kern w:val="44"/>
          <w:szCs w:val="31"/>
        </w:rPr>
      </w:pPr>
      <w:r>
        <w:rPr>
          <w:rFonts w:ascii="Times New Roman" w:hAnsi="Times New Roman"/>
          <w:kern w:val="44"/>
          <w:szCs w:val="31"/>
        </w:rPr>
        <w:t>流程图5：信用修复</w:t>
      </w:r>
    </w:p>
    <w:p>
      <w:pPr>
        <w:ind w:firstLine="620"/>
        <w:rPr>
          <w:rFonts w:ascii="Times New Roman" w:hAnsi="Times New Roman"/>
          <w:szCs w:val="31"/>
        </w:rPr>
      </w:pPr>
    </w:p>
    <w:p>
      <w:pPr>
        <w:ind w:firstLine="620"/>
        <w:jc w:val="center"/>
        <w:rPr>
          <w:rFonts w:ascii="Times New Roman" w:hAnsi="Times New Roman"/>
          <w:szCs w:val="31"/>
        </w:rPr>
      </w:pPr>
      <w:r>
        <w:rPr>
          <w:rFonts w:ascii="Times New Roman" w:hAnsi="Times New Roman"/>
          <w:szCs w:val="31"/>
        </w:rPr>
        <w:object>
          <v:shape id="_x0000_i1028" o:spt="75" type="#_x0000_t75" style="height:341.75pt;width:516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5" ShapeID="_x0000_i1028" DrawAspect="Content" ObjectID="_1468075728" r:id="rId19">
            <o:LockedField>false</o:LockedField>
          </o:OLEObject>
        </w:object>
      </w:r>
    </w:p>
    <w:p>
      <w:pPr>
        <w:ind w:firstLine="620"/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42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0"/>
      </w:pPr>
      <w:r>
        <w:separator/>
      </w:r>
    </w:p>
  </w:endnote>
  <w:endnote w:type="continuationSeparator" w:id="1">
    <w:p>
      <w:pPr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0"/>
      </w:pPr>
      <w:r>
        <w:separator/>
      </w:r>
    </w:p>
  </w:footnote>
  <w:footnote w:type="continuationSeparator" w:id="1">
    <w:p>
      <w:pPr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20" w:firstLine="0" w:firstLineChars="0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3B0AF"/>
    <w:multiLevelType w:val="multilevel"/>
    <w:tmpl w:val="C093B0A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2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212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AC95"/>
    <w:rsid w:val="00495943"/>
    <w:rsid w:val="005141F8"/>
    <w:rsid w:val="007C54AB"/>
    <w:rsid w:val="008852D9"/>
    <w:rsid w:val="00AC4A92"/>
    <w:rsid w:val="00D264B5"/>
    <w:rsid w:val="00DD529E"/>
    <w:rsid w:val="1EF62493"/>
    <w:rsid w:val="5EA019DF"/>
    <w:rsid w:val="65F20364"/>
    <w:rsid w:val="6FCE2FEC"/>
    <w:rsid w:val="7AEDAC95"/>
    <w:rsid w:val="7FBF7369"/>
    <w:rsid w:val="FDFEF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  <w:jc w:val="both"/>
    </w:pPr>
    <w:rPr>
      <w:rFonts w:ascii="Calibri" w:hAnsi="Calibri" w:eastAsia="仿宋" w:cs="Times New Roman"/>
      <w:kern w:val="2"/>
      <w:sz w:val="3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一级标题"/>
    <w:basedOn w:val="1"/>
    <w:qFormat/>
    <w:uiPriority w:val="0"/>
    <w:pPr>
      <w:spacing w:line="590" w:lineRule="exact"/>
      <w:ind w:firstLine="620"/>
      <w:jc w:val="left"/>
    </w:pPr>
    <w:rPr>
      <w:rFonts w:ascii="黑体" w:hAnsi="黑体" w:eastAsia="黑体"/>
    </w:rPr>
  </w:style>
  <w:style w:type="paragraph" w:customStyle="1" w:styleId="10">
    <w:name w:val="全文正文"/>
    <w:basedOn w:val="1"/>
    <w:qFormat/>
    <w:uiPriority w:val="0"/>
    <w:pPr>
      <w:spacing w:line="590" w:lineRule="exact"/>
      <w:ind w:firstLine="420"/>
    </w:pPr>
    <w:rPr>
      <w:rFonts w:ascii="仿宋" w:hAnsi="仿宋"/>
    </w:rPr>
  </w:style>
  <w:style w:type="character" w:customStyle="1" w:styleId="11">
    <w:name w:val="批注框文本 Char"/>
    <w:basedOn w:val="8"/>
    <w:link w:val="3"/>
    <w:uiPriority w:val="0"/>
    <w:rPr>
      <w:rFonts w:eastAsia="仿宋"/>
      <w:kern w:val="2"/>
      <w:sz w:val="18"/>
      <w:szCs w:val="18"/>
    </w:rPr>
  </w:style>
  <w:style w:type="character" w:customStyle="1" w:styleId="12">
    <w:name w:val="页眉 Char"/>
    <w:basedOn w:val="8"/>
    <w:link w:val="5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5.e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4.emf"/><Relationship Id="rId17" Type="http://schemas.openxmlformats.org/officeDocument/2006/relationships/oleObject" Target="embeddings/oleObject3.bin"/><Relationship Id="rId16" Type="http://schemas.openxmlformats.org/officeDocument/2006/relationships/image" Target="media/image3.emf"/><Relationship Id="rId15" Type="http://schemas.openxmlformats.org/officeDocument/2006/relationships/oleObject" Target="embeddings/oleObject2.bin"/><Relationship Id="rId14" Type="http://schemas.openxmlformats.org/officeDocument/2006/relationships/image" Target="media/image2.emf"/><Relationship Id="rId13" Type="http://schemas.openxmlformats.org/officeDocument/2006/relationships/oleObject" Target="embeddings/oleObject1.bin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525</Words>
  <Characters>2994</Characters>
  <Lines>24</Lines>
  <Paragraphs>7</Paragraphs>
  <TotalTime>49</TotalTime>
  <ScaleCrop>false</ScaleCrop>
  <LinksUpToDate>false</LinksUpToDate>
  <CharactersWithSpaces>3512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2021-12-21T00:27:00Z</dcterms:created>
  <dc:creator>xmadmin</dc:creator>
  <cp:lastModifiedBy>Administrator</cp:lastModifiedBy>
  <cp:lastPrinted>2021-12-21T08:10:00Z</cp:lastPrinted>
  <dcterms:modified xsi:type="dcterms:W3CDTF">2021-12-28T08:54:29Z</dcterms:modified>
  <dc:title>厦门市体育局关于印发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561196A111314634AD82AE0EC04E0B39</vt:lpwstr>
  </property>
</Properties>
</file>